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E4" w:rsidRDefault="00D262E4" w:rsidP="00D262E4">
      <w:pPr>
        <w:jc w:val="center"/>
        <w:rPr>
          <w:b/>
        </w:rPr>
      </w:pPr>
      <w:r>
        <w:rPr>
          <w:b/>
        </w:rPr>
        <w:t>ІНФОРМАЦІЙНА КАРТКА</w:t>
      </w:r>
    </w:p>
    <w:p w:rsidR="00D262E4" w:rsidRDefault="00D262E4" w:rsidP="00D262E4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D262E4" w:rsidRPr="00C123BF" w:rsidRDefault="00D262E4" w:rsidP="00D262E4">
      <w:pPr>
        <w:jc w:val="center"/>
        <w:rPr>
          <w:b/>
          <w:i/>
          <w:lang w:val="uk-UA"/>
        </w:rPr>
      </w:pPr>
    </w:p>
    <w:p w:rsidR="00D262E4" w:rsidRDefault="00D262E4" w:rsidP="00D262E4">
      <w:pPr>
        <w:jc w:val="center"/>
        <w:rPr>
          <w:b/>
          <w:i/>
          <w:szCs w:val="28"/>
          <w:lang w:val="uk-UA" w:eastAsia="ru-RU"/>
        </w:rPr>
      </w:pPr>
      <w:r w:rsidRPr="002C1C45">
        <w:rPr>
          <w:b/>
          <w:i/>
          <w:szCs w:val="28"/>
          <w:lang w:val="uk-UA" w:eastAsia="ru-RU"/>
        </w:rPr>
        <w:t>Надання архівних</w:t>
      </w:r>
      <w:r w:rsidRPr="00DC4288">
        <w:rPr>
          <w:b/>
          <w:i/>
          <w:szCs w:val="28"/>
          <w:lang w:val="uk-UA" w:eastAsia="ru-RU"/>
        </w:rPr>
        <w:t xml:space="preserve"> довідок та копій документів, </w:t>
      </w:r>
    </w:p>
    <w:p w:rsidR="00D262E4" w:rsidRPr="00DC4288" w:rsidRDefault="00D262E4" w:rsidP="00D262E4">
      <w:pPr>
        <w:jc w:val="center"/>
        <w:rPr>
          <w:b/>
          <w:i/>
          <w:szCs w:val="28"/>
          <w:lang w:val="uk-UA" w:eastAsia="ru-RU"/>
        </w:rPr>
      </w:pPr>
      <w:r w:rsidRPr="00DC4288">
        <w:rPr>
          <w:b/>
          <w:i/>
          <w:szCs w:val="28"/>
          <w:lang w:val="uk-UA" w:eastAsia="ru-RU"/>
        </w:rPr>
        <w:t>які зберігаються в архівному підрозділі</w:t>
      </w:r>
    </w:p>
    <w:p w:rsidR="00D262E4" w:rsidRPr="004A4D83" w:rsidRDefault="00D262E4" w:rsidP="00D262E4">
      <w:pPr>
        <w:jc w:val="center"/>
        <w:rPr>
          <w:sz w:val="24"/>
          <w:u w:val="single"/>
          <w:lang w:val="uk-UA"/>
        </w:rPr>
      </w:pPr>
      <w:r>
        <w:rPr>
          <w:sz w:val="24"/>
          <w:u w:val="single"/>
          <w:lang w:val="uk-UA"/>
        </w:rPr>
        <w:t>Загальний відділ</w:t>
      </w:r>
    </w:p>
    <w:p w:rsidR="00D262E4" w:rsidRPr="00E224DA" w:rsidRDefault="00D262E4" w:rsidP="00D262E4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D262E4" w:rsidRPr="00A8670F" w:rsidRDefault="00D262E4" w:rsidP="00D262E4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3000"/>
        <w:gridCol w:w="5935"/>
      </w:tblGrid>
      <w:tr w:rsidR="00D262E4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514850" w:rsidRDefault="00D262E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514850" w:rsidRDefault="00D262E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A56A98" w:rsidRDefault="00D262E4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A56A98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D262E4" w:rsidRPr="006100D3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514850" w:rsidRDefault="00D262E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A56A98" w:rsidRDefault="00D262E4" w:rsidP="00643D07">
            <w:pPr>
              <w:rPr>
                <w:sz w:val="24"/>
                <w:lang w:val="uk-UA" w:eastAsia="ru-RU"/>
              </w:rPr>
            </w:pPr>
            <w:r w:rsidRPr="00A56A98">
              <w:rPr>
                <w:sz w:val="24"/>
                <w:lang w:val="uk-UA" w:eastAsia="ru-RU"/>
              </w:rPr>
              <w:t>Місцезнаходження</w:t>
            </w:r>
          </w:p>
          <w:p w:rsidR="00D262E4" w:rsidRPr="00A56A98" w:rsidRDefault="00D262E4" w:rsidP="00643D07">
            <w:pPr>
              <w:rPr>
                <w:sz w:val="24"/>
                <w:lang w:val="uk-UA" w:eastAsia="ru-RU"/>
              </w:rPr>
            </w:pP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A56A98" w:rsidRDefault="00D262E4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A56A98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A56A98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A56A98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A56A98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A56A98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D262E4" w:rsidRPr="00A56A98" w:rsidRDefault="00D262E4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A56A98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D262E4" w:rsidRPr="006100D3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514850" w:rsidRDefault="00D262E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A56A98" w:rsidRDefault="00D262E4" w:rsidP="00643D07">
            <w:pPr>
              <w:rPr>
                <w:sz w:val="24"/>
                <w:lang w:val="uk-UA" w:eastAsia="ru-RU"/>
              </w:rPr>
            </w:pPr>
            <w:r w:rsidRPr="00A56A98">
              <w:rPr>
                <w:sz w:val="24"/>
                <w:lang w:val="uk-UA" w:eastAsia="ru-RU"/>
              </w:rPr>
              <w:t>Інформація щодо</w:t>
            </w:r>
          </w:p>
          <w:p w:rsidR="00D262E4" w:rsidRPr="00A56A98" w:rsidRDefault="00D262E4" w:rsidP="00643D07">
            <w:pPr>
              <w:rPr>
                <w:sz w:val="24"/>
                <w:lang w:val="uk-UA" w:eastAsia="ru-RU"/>
              </w:rPr>
            </w:pPr>
            <w:r w:rsidRPr="00A56A98">
              <w:rPr>
                <w:sz w:val="24"/>
                <w:lang w:val="uk-UA" w:eastAsia="ru-RU"/>
              </w:rPr>
              <w:t>режиму роботи</w:t>
            </w:r>
          </w:p>
          <w:p w:rsidR="00D262E4" w:rsidRPr="00A56A98" w:rsidRDefault="00D262E4" w:rsidP="00643D07">
            <w:pPr>
              <w:rPr>
                <w:sz w:val="24"/>
                <w:lang w:val="uk-UA" w:eastAsia="ru-RU"/>
              </w:rPr>
            </w:pP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A56A98" w:rsidRDefault="00D262E4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A56A98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D262E4" w:rsidRPr="00A56A98" w:rsidRDefault="00D262E4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A56A98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D262E4" w:rsidRPr="00A56A98" w:rsidRDefault="00D262E4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A56A98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D262E4" w:rsidRPr="00A56A98" w:rsidRDefault="00D262E4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A56A98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D262E4" w:rsidRPr="00A56A98" w:rsidRDefault="00D262E4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A56A98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D262E4" w:rsidRPr="006100D3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514850" w:rsidRDefault="00D262E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A56A98" w:rsidRDefault="00D262E4" w:rsidP="00643D07">
            <w:pPr>
              <w:rPr>
                <w:sz w:val="24"/>
                <w:lang w:val="uk-UA" w:eastAsia="ru-RU"/>
              </w:rPr>
            </w:pPr>
            <w:r w:rsidRPr="00A56A98">
              <w:rPr>
                <w:sz w:val="24"/>
                <w:lang w:val="uk-UA" w:eastAsia="ru-RU"/>
              </w:rPr>
              <w:t>Телефон/факс</w:t>
            </w:r>
          </w:p>
          <w:p w:rsidR="00D262E4" w:rsidRPr="00A56A98" w:rsidRDefault="00D262E4" w:rsidP="00643D07">
            <w:pPr>
              <w:rPr>
                <w:sz w:val="24"/>
                <w:lang w:val="uk-UA" w:eastAsia="ru-RU"/>
              </w:rPr>
            </w:pPr>
            <w:r w:rsidRPr="00A56A98">
              <w:rPr>
                <w:sz w:val="24"/>
                <w:lang w:val="uk-UA" w:eastAsia="ru-RU"/>
              </w:rPr>
              <w:t>(довідки), адреса</w:t>
            </w:r>
          </w:p>
          <w:p w:rsidR="00D262E4" w:rsidRPr="00A56A98" w:rsidRDefault="00D262E4" w:rsidP="00643D07">
            <w:pPr>
              <w:rPr>
                <w:sz w:val="24"/>
                <w:lang w:val="uk-UA" w:eastAsia="ru-RU"/>
              </w:rPr>
            </w:pPr>
            <w:r w:rsidRPr="00A56A98">
              <w:rPr>
                <w:sz w:val="24"/>
                <w:lang w:val="uk-UA" w:eastAsia="ru-RU"/>
              </w:rPr>
              <w:t>електронної пошти,</w:t>
            </w:r>
          </w:p>
          <w:p w:rsidR="00D262E4" w:rsidRPr="00A56A98" w:rsidRDefault="00D262E4" w:rsidP="00643D07">
            <w:pPr>
              <w:rPr>
                <w:sz w:val="24"/>
                <w:lang w:val="uk-UA" w:eastAsia="ru-RU"/>
              </w:rPr>
            </w:pPr>
            <w:r w:rsidRPr="007B18B3">
              <w:rPr>
                <w:sz w:val="24"/>
                <w:lang w:val="uk-UA" w:eastAsia="ru-RU"/>
              </w:rPr>
              <w:t>веб-сайт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A56A98" w:rsidRDefault="00D262E4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A56A98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D262E4" w:rsidRPr="00A56A98" w:rsidRDefault="00D262E4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A56A98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A56A98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A56A98">
              <w:rPr>
                <w:bCs/>
                <w:sz w:val="24"/>
                <w:lang w:val="uk-UA" w:eastAsia="uk-UA"/>
              </w:rPr>
              <w:t xml:space="preserve">. </w:t>
            </w:r>
            <w:hyperlink r:id="rId6">
              <w:r w:rsidRPr="00A56A98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D262E4" w:rsidRPr="00A56A98" w:rsidRDefault="00D262E4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A56A98">
              <w:rPr>
                <w:bCs/>
                <w:sz w:val="24"/>
                <w:lang w:val="uk-UA" w:eastAsia="uk-UA"/>
              </w:rPr>
              <w:t>cnap_nu_otg@ukr.net</w:t>
            </w:r>
          </w:p>
          <w:p w:rsidR="00D262E4" w:rsidRPr="00A56A98" w:rsidRDefault="00D262E4" w:rsidP="00643D07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D262E4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514850" w:rsidRDefault="00D262E4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514850" w:rsidRDefault="00D262E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2E4" w:rsidRPr="00514850" w:rsidRDefault="00D262E4" w:rsidP="00643D07">
            <w:pPr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1. Заява на ім’я селищного голови зі згодою заявника на обробку персональних даних за формою наведеною у додатку до цієї інформаційної картки.</w:t>
            </w:r>
          </w:p>
          <w:p w:rsidR="00D262E4" w:rsidRPr="00514850" w:rsidRDefault="00D262E4" w:rsidP="00643D07">
            <w:pPr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/>
              </w:rPr>
              <w:t xml:space="preserve">2. Офіційне подання юридичною або фізичною особою запиту, із </w:t>
            </w:r>
            <w:proofErr w:type="spellStart"/>
            <w:r w:rsidRPr="00514850">
              <w:rPr>
                <w:bCs/>
                <w:sz w:val="24"/>
                <w:lang w:val="uk-UA"/>
              </w:rPr>
              <w:t>обгрунтуванням</w:t>
            </w:r>
            <w:proofErr w:type="spellEnd"/>
            <w:r w:rsidRPr="00514850">
              <w:rPr>
                <w:bCs/>
                <w:sz w:val="24"/>
                <w:lang w:val="uk-UA"/>
              </w:rPr>
              <w:t xml:space="preserve"> підстави необхідності отримання архівної довідки або копії документів, які зберігаються в архівному відділі виконкому. Юридичні особи оформляють запит на бланку установи з відповідними реквізитами.</w:t>
            </w:r>
          </w:p>
        </w:tc>
      </w:tr>
      <w:tr w:rsidR="00D262E4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514850" w:rsidRDefault="00D262E4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514850" w:rsidRDefault="00D262E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514850" w:rsidRDefault="00D262E4" w:rsidP="00643D07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Безоплатно </w:t>
            </w:r>
          </w:p>
        </w:tc>
      </w:tr>
      <w:tr w:rsidR="00D262E4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514850" w:rsidRDefault="00D262E4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514850" w:rsidRDefault="00D262E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514850" w:rsidRDefault="00D262E4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 Архівні довідки, копії архівних документів .</w:t>
            </w:r>
          </w:p>
          <w:p w:rsidR="00D262E4" w:rsidRPr="00514850" w:rsidRDefault="00D262E4" w:rsidP="00643D07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 xml:space="preserve">2. Повідомлення про відсутність відповідної інформації. </w:t>
            </w:r>
          </w:p>
        </w:tc>
      </w:tr>
      <w:tr w:rsidR="00D262E4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514850" w:rsidRDefault="00D262E4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8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514850" w:rsidRDefault="00D262E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514850" w:rsidRDefault="00D262E4" w:rsidP="00643D07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>Видача архівних довідок, копій документів виконується у термін не більше одного місяця від дня надходження заяв (запитів), а ті, які не потребують додаткового вивчення, - невідкладно, але не пізніше п’ятнадцяти днів від дня їх отримання.</w:t>
            </w:r>
          </w:p>
        </w:tc>
      </w:tr>
      <w:tr w:rsidR="00D262E4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514850" w:rsidRDefault="00D262E4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9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514850" w:rsidRDefault="00D262E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514850" w:rsidRDefault="00D262E4" w:rsidP="00643D07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>Особисто або через уповноважену особу в центрі надання адміністративних послуг</w:t>
            </w:r>
          </w:p>
        </w:tc>
      </w:tr>
      <w:tr w:rsidR="00D262E4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514850" w:rsidRDefault="00D262E4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lastRenderedPageBreak/>
              <w:t>10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514850" w:rsidRDefault="00D262E4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2E4" w:rsidRPr="00514850" w:rsidRDefault="00D262E4" w:rsidP="00643D07">
            <w:pPr>
              <w:shd w:val="clear" w:color="auto" w:fill="FFFFFF"/>
              <w:jc w:val="both"/>
              <w:rPr>
                <w:sz w:val="24"/>
                <w:shd w:val="clear" w:color="auto" w:fill="FFFFFF"/>
                <w:lang w:val="uk-UA"/>
              </w:rPr>
            </w:pPr>
            <w:r w:rsidRPr="00514850">
              <w:rPr>
                <w:sz w:val="24"/>
                <w:shd w:val="clear" w:color="auto" w:fill="FFFFFF"/>
                <w:lang w:val="uk-UA"/>
              </w:rPr>
              <w:t>1. Закон України «Про Національний архівний фонд та архівні установи» стаття 20.</w:t>
            </w:r>
          </w:p>
          <w:p w:rsidR="00D262E4" w:rsidRPr="00514850" w:rsidRDefault="00D262E4" w:rsidP="00643D07">
            <w:pPr>
              <w:shd w:val="clear" w:color="auto" w:fill="FFFFFF"/>
              <w:jc w:val="both"/>
              <w:rPr>
                <w:sz w:val="24"/>
                <w:shd w:val="clear" w:color="auto" w:fill="FFFFFF"/>
                <w:lang w:val="uk-UA"/>
              </w:rPr>
            </w:pPr>
            <w:r w:rsidRPr="00514850">
              <w:rPr>
                <w:sz w:val="24"/>
                <w:lang w:val="uk-UA"/>
              </w:rPr>
              <w:t>2. Закон України «Про звернення громадян», стаття 1.</w:t>
            </w:r>
          </w:p>
          <w:p w:rsidR="00D262E4" w:rsidRPr="00514850" w:rsidRDefault="00D262E4" w:rsidP="00643D07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>3. Закон України «Про доступ до публічної інформації».</w:t>
            </w:r>
            <w:r w:rsidRPr="00514850">
              <w:rPr>
                <w:sz w:val="24"/>
                <w:lang w:val="uk-UA" w:eastAsia="uk-UA"/>
              </w:rPr>
              <w:t xml:space="preserve"> </w:t>
            </w:r>
          </w:p>
        </w:tc>
      </w:tr>
    </w:tbl>
    <w:p w:rsidR="00EF79B1" w:rsidRPr="00D262E4" w:rsidRDefault="00EF79B1">
      <w:pPr>
        <w:rPr>
          <w:lang w:val="uk-UA"/>
        </w:rPr>
      </w:pPr>
      <w:bookmarkStart w:id="0" w:name="_GoBack"/>
      <w:bookmarkEnd w:id="0"/>
    </w:p>
    <w:sectPr w:rsidR="00EF79B1" w:rsidRPr="00D2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E4"/>
    <w:rsid w:val="00D262E4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E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62E4"/>
    <w:rPr>
      <w:color w:val="0000FF"/>
      <w:u w:val="single"/>
    </w:rPr>
  </w:style>
  <w:style w:type="character" w:styleId="a4">
    <w:name w:val="Strong"/>
    <w:qFormat/>
    <w:rsid w:val="00D262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E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62E4"/>
    <w:rPr>
      <w:color w:val="0000FF"/>
      <w:u w:val="single"/>
    </w:rPr>
  </w:style>
  <w:style w:type="character" w:styleId="a4">
    <w:name w:val="Strong"/>
    <w:qFormat/>
    <w:rsid w:val="00D26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2023-03-22T12:20:00Z</dcterms:created>
  <dcterms:modified xsi:type="dcterms:W3CDTF">2023-03-22T12:20:00Z</dcterms:modified>
</cp:coreProperties>
</file>