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Y="203"/>
        <w:tblW w:w="9747" w:type="dxa"/>
        <w:tblLook w:val="04A0" w:firstRow="1" w:lastRow="0" w:firstColumn="1" w:lastColumn="0" w:noHBand="0" w:noVBand="1"/>
      </w:tblPr>
      <w:tblGrid>
        <w:gridCol w:w="456"/>
        <w:gridCol w:w="4047"/>
        <w:gridCol w:w="5244"/>
      </w:tblGrid>
      <w:tr w:rsidR="00C42BDE" w:rsidRPr="00E606EA" w:rsidTr="00CB016B">
        <w:tc>
          <w:tcPr>
            <w:tcW w:w="9747" w:type="dxa"/>
            <w:gridSpan w:val="3"/>
            <w:tcBorders>
              <w:top w:val="nil"/>
              <w:left w:val="nil"/>
              <w:bottom w:val="single" w:sz="4" w:space="0" w:color="auto"/>
              <w:right w:val="nil"/>
            </w:tcBorders>
          </w:tcPr>
          <w:p w:rsidR="00C42BDE" w:rsidRPr="00E606EA" w:rsidRDefault="00C42BDE" w:rsidP="00CB016B">
            <w:pPr>
              <w:jc w:val="center"/>
              <w:rPr>
                <w:rFonts w:ascii="Times New Roman" w:hAnsi="Times New Roman" w:cs="Times New Roman"/>
                <w:b/>
                <w:sz w:val="24"/>
                <w:szCs w:val="24"/>
                <w:lang w:val="uk-UA"/>
              </w:rPr>
            </w:pPr>
            <w:r w:rsidRPr="00E606EA">
              <w:rPr>
                <w:rFonts w:ascii="Times New Roman" w:hAnsi="Times New Roman" w:cs="Times New Roman"/>
                <w:b/>
                <w:sz w:val="24"/>
                <w:szCs w:val="24"/>
                <w:lang w:val="uk-UA"/>
              </w:rPr>
              <w:t>ІНФОРМАЦІЙНА КАРТКА</w:t>
            </w:r>
          </w:p>
          <w:p w:rsidR="00C42BDE" w:rsidRPr="00E606EA" w:rsidRDefault="00C42BDE" w:rsidP="00CB016B">
            <w:pPr>
              <w:jc w:val="center"/>
              <w:rPr>
                <w:rFonts w:ascii="Times New Roman" w:hAnsi="Times New Roman" w:cs="Times New Roman"/>
                <w:b/>
                <w:sz w:val="24"/>
                <w:szCs w:val="24"/>
                <w:lang w:val="uk-UA"/>
              </w:rPr>
            </w:pPr>
            <w:r w:rsidRPr="00E606EA">
              <w:rPr>
                <w:rFonts w:ascii="Times New Roman" w:hAnsi="Times New Roman" w:cs="Times New Roman"/>
                <w:b/>
                <w:sz w:val="24"/>
                <w:szCs w:val="24"/>
                <w:lang w:val="uk-UA"/>
              </w:rPr>
              <w:t>адміністративної послуги з реєстрації декларації відповідності матеріально-технічної бази суб’єкта господарювання вимогам законодавства з питань пожежної безпеки</w:t>
            </w:r>
          </w:p>
          <w:p w:rsidR="00C42BDE" w:rsidRPr="00E606EA" w:rsidRDefault="00C42BDE" w:rsidP="00CB016B">
            <w:pPr>
              <w:jc w:val="center"/>
              <w:rPr>
                <w:rFonts w:ascii="Times New Roman" w:hAnsi="Times New Roman" w:cs="Times New Roman"/>
                <w:b/>
                <w:sz w:val="10"/>
                <w:szCs w:val="10"/>
                <w:u w:val="single"/>
                <w:lang w:val="uk-UA"/>
              </w:rPr>
            </w:pPr>
          </w:p>
          <w:p w:rsidR="00C42BDE" w:rsidRPr="00E606EA" w:rsidRDefault="00C42BDE" w:rsidP="00CB016B">
            <w:pPr>
              <w:jc w:val="center"/>
              <w:rPr>
                <w:rFonts w:ascii="Times New Roman" w:hAnsi="Times New Roman" w:cs="Times New Roman"/>
                <w:b/>
                <w:sz w:val="24"/>
                <w:szCs w:val="24"/>
                <w:u w:val="single"/>
                <w:lang w:val="uk-UA"/>
              </w:rPr>
            </w:pPr>
            <w:proofErr w:type="spellStart"/>
            <w:r w:rsidRPr="00E606EA">
              <w:rPr>
                <w:rFonts w:ascii="Times New Roman" w:hAnsi="Times New Roman" w:cs="Times New Roman"/>
                <w:b/>
                <w:sz w:val="28"/>
                <w:szCs w:val="28"/>
                <w:lang w:val="uk-UA"/>
              </w:rPr>
              <w:t>_______________</w:t>
            </w:r>
            <w:r w:rsidRPr="00E606EA">
              <w:rPr>
                <w:rFonts w:ascii="Times New Roman" w:hAnsi="Times New Roman" w:cs="Times New Roman"/>
                <w:b/>
                <w:sz w:val="24"/>
                <w:szCs w:val="24"/>
                <w:u w:val="single"/>
                <w:lang w:val="uk-UA"/>
              </w:rPr>
              <w:t>Голов</w:t>
            </w:r>
            <w:proofErr w:type="spellEnd"/>
            <w:r w:rsidRPr="00E606EA">
              <w:rPr>
                <w:rFonts w:ascii="Times New Roman" w:hAnsi="Times New Roman" w:cs="Times New Roman"/>
                <w:b/>
                <w:sz w:val="24"/>
                <w:szCs w:val="24"/>
                <w:u w:val="single"/>
                <w:lang w:val="uk-UA"/>
              </w:rPr>
              <w:t>не управління Державної служби України_________________</w:t>
            </w:r>
          </w:p>
          <w:p w:rsidR="00C42BDE" w:rsidRPr="00E606EA" w:rsidRDefault="00C42BDE" w:rsidP="00CB016B">
            <w:pPr>
              <w:jc w:val="center"/>
              <w:rPr>
                <w:rFonts w:ascii="Times New Roman" w:hAnsi="Times New Roman" w:cs="Times New Roman"/>
                <w:b/>
                <w:sz w:val="24"/>
                <w:szCs w:val="24"/>
                <w:u w:val="single"/>
                <w:lang w:val="uk-UA"/>
              </w:rPr>
            </w:pPr>
            <w:r w:rsidRPr="00E606EA">
              <w:rPr>
                <w:rFonts w:ascii="Times New Roman" w:hAnsi="Times New Roman" w:cs="Times New Roman"/>
                <w:b/>
                <w:sz w:val="24"/>
                <w:szCs w:val="24"/>
                <w:u w:val="single"/>
                <w:lang w:val="uk-UA"/>
              </w:rPr>
              <w:t>_________________з надзвичайних</w:t>
            </w:r>
            <w:r>
              <w:rPr>
                <w:rFonts w:ascii="Times New Roman" w:hAnsi="Times New Roman" w:cs="Times New Roman"/>
                <w:b/>
                <w:sz w:val="24"/>
                <w:szCs w:val="24"/>
                <w:u w:val="single"/>
                <w:lang w:val="uk-UA"/>
              </w:rPr>
              <w:t xml:space="preserve"> </w:t>
            </w:r>
            <w:r w:rsidRPr="00E606EA">
              <w:rPr>
                <w:rFonts w:ascii="Times New Roman" w:hAnsi="Times New Roman" w:cs="Times New Roman"/>
                <w:b/>
                <w:sz w:val="24"/>
                <w:szCs w:val="24"/>
                <w:u w:val="single"/>
                <w:lang w:val="uk-UA"/>
              </w:rPr>
              <w:t>ситуацій у Хмельницькій області_________________</w:t>
            </w:r>
          </w:p>
          <w:p w:rsidR="00C42BDE" w:rsidRPr="00E606EA" w:rsidRDefault="00C42BDE" w:rsidP="00CB016B">
            <w:pPr>
              <w:jc w:val="center"/>
              <w:rPr>
                <w:rFonts w:ascii="Times New Roman" w:hAnsi="Times New Roman" w:cs="Times New Roman"/>
                <w:sz w:val="16"/>
                <w:szCs w:val="16"/>
                <w:lang w:val="uk-UA"/>
              </w:rPr>
            </w:pPr>
            <w:r w:rsidRPr="00E606EA">
              <w:rPr>
                <w:rFonts w:ascii="Times New Roman" w:hAnsi="Times New Roman" w:cs="Times New Roman"/>
                <w:sz w:val="16"/>
                <w:szCs w:val="16"/>
                <w:lang w:val="uk-UA"/>
              </w:rPr>
              <w:t>(найменування суб’єкта надання адміністративної послуги та/або центру надання адміністративних послуг</w:t>
            </w:r>
            <w:r>
              <w:rPr>
                <w:rFonts w:ascii="Times New Roman" w:hAnsi="Times New Roman" w:cs="Times New Roman"/>
                <w:sz w:val="16"/>
                <w:szCs w:val="16"/>
                <w:lang w:val="uk-UA"/>
              </w:rPr>
              <w:t>)</w:t>
            </w:r>
          </w:p>
          <w:p w:rsidR="00C42BDE" w:rsidRPr="00E606EA" w:rsidRDefault="00C42BDE" w:rsidP="00CB016B">
            <w:pPr>
              <w:jc w:val="center"/>
              <w:rPr>
                <w:rFonts w:ascii="Times New Roman" w:hAnsi="Times New Roman" w:cs="Times New Roman"/>
                <w:b/>
                <w:lang w:val="uk-UA"/>
              </w:rPr>
            </w:pPr>
          </w:p>
        </w:tc>
      </w:tr>
      <w:tr w:rsidR="00C42BDE" w:rsidRPr="00E606EA" w:rsidTr="00CB016B">
        <w:tc>
          <w:tcPr>
            <w:tcW w:w="9747" w:type="dxa"/>
            <w:gridSpan w:val="3"/>
            <w:tcBorders>
              <w:top w:val="single" w:sz="4" w:space="0" w:color="auto"/>
            </w:tcBorders>
          </w:tcPr>
          <w:p w:rsidR="00C42BDE" w:rsidRPr="00E606EA" w:rsidRDefault="00C42BDE" w:rsidP="00CB016B">
            <w:pPr>
              <w:jc w:val="center"/>
              <w:rPr>
                <w:rFonts w:ascii="Times New Roman" w:hAnsi="Times New Roman" w:cs="Times New Roman"/>
                <w:b/>
                <w:lang w:val="uk-UA"/>
              </w:rPr>
            </w:pPr>
            <w:r w:rsidRPr="00E606EA">
              <w:rPr>
                <w:rFonts w:ascii="Times New Roman" w:hAnsi="Times New Roman" w:cs="Times New Roman"/>
                <w:b/>
                <w:lang w:val="uk-UA"/>
              </w:rPr>
              <w:t>Інформація про суб'єкта надання адміністративної послуги</w:t>
            </w:r>
          </w:p>
        </w:tc>
      </w:tr>
      <w:tr w:rsidR="00C42BDE" w:rsidRPr="0083423E" w:rsidTr="00CB016B">
        <w:trPr>
          <w:trHeight w:val="968"/>
        </w:trPr>
        <w:tc>
          <w:tcPr>
            <w:tcW w:w="456" w:type="dxa"/>
            <w:vMerge w:val="restart"/>
          </w:tcPr>
          <w:p w:rsidR="00C42BDE" w:rsidRPr="00E606EA" w:rsidRDefault="00C42BDE" w:rsidP="00CB016B">
            <w:pPr>
              <w:rPr>
                <w:rFonts w:ascii="Times New Roman" w:hAnsi="Times New Roman" w:cs="Times New Roman"/>
                <w:sz w:val="24"/>
                <w:szCs w:val="24"/>
                <w:lang w:val="uk-UA"/>
              </w:rPr>
            </w:pPr>
            <w:r w:rsidRPr="00E606EA">
              <w:rPr>
                <w:rFonts w:ascii="Times New Roman" w:hAnsi="Times New Roman" w:cs="Times New Roman"/>
                <w:sz w:val="24"/>
                <w:szCs w:val="24"/>
                <w:lang w:val="uk-UA"/>
              </w:rPr>
              <w:t>1</w:t>
            </w:r>
          </w:p>
        </w:tc>
        <w:tc>
          <w:tcPr>
            <w:tcW w:w="4047" w:type="dxa"/>
            <w:vMerge w:val="restart"/>
          </w:tcPr>
          <w:p w:rsidR="00C42BDE" w:rsidRPr="00E606EA" w:rsidRDefault="00C42BDE" w:rsidP="00CB016B">
            <w:pPr>
              <w:jc w:val="both"/>
              <w:rPr>
                <w:rFonts w:ascii="Times New Roman" w:hAnsi="Times New Roman" w:cs="Times New Roman"/>
                <w:sz w:val="24"/>
                <w:szCs w:val="24"/>
                <w:lang w:val="uk-UA"/>
              </w:rPr>
            </w:pPr>
            <w:r w:rsidRPr="00E606EA">
              <w:rPr>
                <w:rFonts w:ascii="Times New Roman" w:hAnsi="Times New Roman" w:cs="Times New Roman"/>
                <w:sz w:val="24"/>
                <w:szCs w:val="24"/>
                <w:lang w:val="uk-UA"/>
              </w:rPr>
              <w:t>Місцезнаходження суб'єкта надання адміністративної послуги</w:t>
            </w:r>
          </w:p>
        </w:tc>
        <w:tc>
          <w:tcPr>
            <w:tcW w:w="5244" w:type="dxa"/>
          </w:tcPr>
          <w:p w:rsidR="00C42BDE" w:rsidRPr="00E606EA" w:rsidRDefault="00C42BDE" w:rsidP="00CB016B">
            <w:pPr>
              <w:jc w:val="both"/>
              <w:rPr>
                <w:rFonts w:ascii="Times New Roman" w:hAnsi="Times New Roman" w:cs="Times New Roman"/>
                <w:sz w:val="24"/>
                <w:szCs w:val="24"/>
                <w:lang w:val="uk-UA"/>
              </w:rPr>
            </w:pPr>
            <w:r w:rsidRPr="00E606EA">
              <w:rPr>
                <w:rFonts w:ascii="Times New Roman" w:hAnsi="Times New Roman" w:cs="Times New Roman"/>
                <w:b/>
                <w:sz w:val="24"/>
                <w:szCs w:val="24"/>
                <w:lang w:val="uk-UA"/>
              </w:rPr>
              <w:t>Надавач адміністративних послуг</w:t>
            </w:r>
            <w:r w:rsidRPr="00E606EA">
              <w:rPr>
                <w:rFonts w:ascii="Times New Roman" w:hAnsi="Times New Roman" w:cs="Times New Roman"/>
                <w:sz w:val="24"/>
                <w:szCs w:val="24"/>
                <w:lang w:val="uk-UA"/>
              </w:rPr>
              <w:t xml:space="preserve"> -  29000, Україна, Хмельницька область, Хмельницький район, місто Хмельницький, вулиця Героїв Чорнобиля, ½ (Головне управління Державної служби України з надзвичайних ситуацій у Хмельницькій області) </w:t>
            </w:r>
          </w:p>
        </w:tc>
      </w:tr>
      <w:tr w:rsidR="00C42BDE" w:rsidRPr="009456E9" w:rsidTr="00CB016B">
        <w:trPr>
          <w:trHeight w:val="643"/>
        </w:trPr>
        <w:tc>
          <w:tcPr>
            <w:tcW w:w="456" w:type="dxa"/>
            <w:vMerge/>
          </w:tcPr>
          <w:p w:rsidR="00C42BDE" w:rsidRPr="00E606EA" w:rsidRDefault="00C42BDE" w:rsidP="00CB016B">
            <w:pPr>
              <w:rPr>
                <w:rFonts w:ascii="Times New Roman" w:hAnsi="Times New Roman" w:cs="Times New Roman"/>
                <w:sz w:val="24"/>
                <w:szCs w:val="24"/>
                <w:lang w:val="uk-UA"/>
              </w:rPr>
            </w:pPr>
          </w:p>
        </w:tc>
        <w:tc>
          <w:tcPr>
            <w:tcW w:w="4047" w:type="dxa"/>
            <w:vMerge/>
          </w:tcPr>
          <w:p w:rsidR="00C42BDE" w:rsidRPr="00E606EA" w:rsidRDefault="00C42BDE" w:rsidP="00CB016B">
            <w:pPr>
              <w:jc w:val="both"/>
              <w:rPr>
                <w:rFonts w:ascii="Times New Roman" w:hAnsi="Times New Roman" w:cs="Times New Roman"/>
                <w:sz w:val="24"/>
                <w:szCs w:val="24"/>
                <w:lang w:val="uk-UA"/>
              </w:rPr>
            </w:pPr>
          </w:p>
        </w:tc>
        <w:tc>
          <w:tcPr>
            <w:tcW w:w="5244" w:type="dxa"/>
          </w:tcPr>
          <w:p w:rsidR="00C42BDE" w:rsidRDefault="00C42BDE" w:rsidP="00CB016B">
            <w:pPr>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Місце </w:t>
            </w:r>
            <w:r w:rsidRPr="00E606EA">
              <w:rPr>
                <w:rFonts w:ascii="Times New Roman" w:hAnsi="Times New Roman" w:cs="Times New Roman"/>
                <w:b/>
                <w:sz w:val="24"/>
                <w:szCs w:val="24"/>
                <w:lang w:val="uk-UA"/>
              </w:rPr>
              <w:t>надання адміністративних послуг</w:t>
            </w:r>
            <w:r w:rsidRPr="00E606EA">
              <w:rPr>
                <w:rFonts w:ascii="Times New Roman" w:hAnsi="Times New Roman" w:cs="Times New Roman"/>
                <w:sz w:val="24"/>
                <w:szCs w:val="24"/>
                <w:lang w:val="uk-UA"/>
              </w:rPr>
              <w:t xml:space="preserve"> -  </w:t>
            </w:r>
          </w:p>
          <w:p w:rsidR="00C42BDE" w:rsidRPr="009456E9" w:rsidRDefault="00C42BDE" w:rsidP="00CB016B">
            <w:pPr>
              <w:rPr>
                <w:rFonts w:ascii="Times New Roman" w:eastAsia="Calibri" w:hAnsi="Times New Roman" w:cs="Times New Roman"/>
                <w:b/>
                <w:color w:val="000000"/>
                <w:lang w:val="uk-UA"/>
              </w:rPr>
            </w:pPr>
            <w:r>
              <w:rPr>
                <w:rFonts w:ascii="Times New Roman" w:eastAsia="Calibri" w:hAnsi="Times New Roman"/>
                <w:sz w:val="24"/>
                <w:szCs w:val="24"/>
                <w:lang w:val="uk-UA"/>
              </w:rPr>
              <w:t>32600,</w:t>
            </w:r>
            <w:r w:rsidRPr="009456E9">
              <w:rPr>
                <w:rFonts w:ascii="Times New Roman" w:eastAsia="Arial Unicode MS" w:hAnsi="Times New Roman" w:cs="Times New Roman"/>
                <w:sz w:val="24"/>
                <w:szCs w:val="24"/>
                <w:shd w:val="clear" w:color="auto" w:fill="FFFFFF"/>
                <w:lang w:val="uk-UA" w:eastAsia="uk-UA" w:bidi="uk-UA"/>
              </w:rPr>
              <w:t xml:space="preserve"> </w:t>
            </w:r>
            <w:r w:rsidRPr="009456E9">
              <w:rPr>
                <w:rFonts w:ascii="Times New Roman" w:eastAsia="Arial Unicode MS" w:hAnsi="Times New Roman" w:cs="Times New Roman"/>
                <w:iCs/>
                <w:sz w:val="24"/>
                <w:szCs w:val="24"/>
                <w:bdr w:val="none" w:sz="0" w:space="0" w:color="auto" w:frame="1"/>
                <w:shd w:val="clear" w:color="auto" w:fill="FFFFFF"/>
                <w:lang w:val="uk-UA" w:eastAsia="uk-UA" w:bidi="uk-UA"/>
              </w:rPr>
              <w:t xml:space="preserve"> Україна,  </w:t>
            </w:r>
            <w:r w:rsidRPr="009456E9">
              <w:rPr>
                <w:rFonts w:ascii="Times New Roman" w:eastAsia="Arial Unicode MS" w:hAnsi="Times New Roman" w:cs="Times New Roman"/>
                <w:sz w:val="24"/>
                <w:szCs w:val="24"/>
                <w:shd w:val="clear" w:color="auto" w:fill="FFFFFF"/>
                <w:lang w:val="uk-UA" w:eastAsia="uk-UA" w:bidi="uk-UA"/>
              </w:rPr>
              <w:t xml:space="preserve">Хмельницька область, Кам’янець-Подільський район, </w:t>
            </w:r>
            <w:r w:rsidRPr="00421075">
              <w:rPr>
                <w:rFonts w:ascii="Times New Roman" w:hAnsi="Times New Roman" w:cs="Times New Roman"/>
                <w:sz w:val="24"/>
                <w:szCs w:val="24"/>
                <w:shd w:val="clear" w:color="auto" w:fill="FFFFFF"/>
              </w:rPr>
              <w:t xml:space="preserve"> </w:t>
            </w:r>
            <w:proofErr w:type="spellStart"/>
            <w:r w:rsidRPr="00421075">
              <w:rPr>
                <w:rFonts w:ascii="Times New Roman" w:hAnsi="Times New Roman" w:cs="Times New Roman"/>
                <w:sz w:val="24"/>
                <w:szCs w:val="24"/>
                <w:shd w:val="clear" w:color="auto" w:fill="FFFFFF"/>
              </w:rPr>
              <w:t>смт</w:t>
            </w:r>
            <w:proofErr w:type="spellEnd"/>
            <w:r w:rsidRPr="00421075">
              <w:rPr>
                <w:rFonts w:ascii="Times New Roman" w:hAnsi="Times New Roman" w:cs="Times New Roman"/>
                <w:sz w:val="24"/>
                <w:szCs w:val="24"/>
                <w:shd w:val="clear" w:color="auto" w:fill="FFFFFF"/>
              </w:rPr>
              <w:t xml:space="preserve">. Нова </w:t>
            </w:r>
            <w:proofErr w:type="spellStart"/>
            <w:r w:rsidRPr="00421075">
              <w:rPr>
                <w:rFonts w:ascii="Times New Roman" w:hAnsi="Times New Roman" w:cs="Times New Roman"/>
                <w:sz w:val="24"/>
                <w:szCs w:val="24"/>
                <w:shd w:val="clear" w:color="auto" w:fill="FFFFFF"/>
              </w:rPr>
              <w:t>Ушиця</w:t>
            </w:r>
            <w:proofErr w:type="spellEnd"/>
            <w:r w:rsidRPr="00421075">
              <w:rPr>
                <w:rFonts w:ascii="Times New Roman" w:hAnsi="Times New Roman" w:cs="Times New Roman"/>
                <w:sz w:val="24"/>
                <w:szCs w:val="24"/>
                <w:shd w:val="clear" w:color="auto" w:fill="FFFFFF"/>
              </w:rPr>
              <w:t xml:space="preserve">, </w:t>
            </w:r>
            <w:proofErr w:type="spellStart"/>
            <w:r w:rsidRPr="00421075">
              <w:rPr>
                <w:rFonts w:ascii="Times New Roman" w:hAnsi="Times New Roman" w:cs="Times New Roman"/>
                <w:sz w:val="24"/>
                <w:szCs w:val="24"/>
                <w:shd w:val="clear" w:color="auto" w:fill="FFFFFF"/>
              </w:rPr>
              <w:t>вул</w:t>
            </w:r>
            <w:proofErr w:type="spellEnd"/>
            <w:r w:rsidRPr="00421075">
              <w:rPr>
                <w:rFonts w:ascii="Times New Roman" w:hAnsi="Times New Roman" w:cs="Times New Roman"/>
                <w:sz w:val="24"/>
                <w:szCs w:val="24"/>
                <w:shd w:val="clear" w:color="auto" w:fill="FFFFFF"/>
              </w:rPr>
              <w:t xml:space="preserve">. </w:t>
            </w:r>
            <w:proofErr w:type="spellStart"/>
            <w:r w:rsidRPr="00421075">
              <w:rPr>
                <w:rFonts w:ascii="Times New Roman" w:hAnsi="Times New Roman" w:cs="Times New Roman"/>
                <w:sz w:val="24"/>
                <w:szCs w:val="24"/>
                <w:shd w:val="clear" w:color="auto" w:fill="FFFFFF"/>
              </w:rPr>
              <w:t>Подільська</w:t>
            </w:r>
            <w:proofErr w:type="spellEnd"/>
            <w:r w:rsidRPr="00421075">
              <w:rPr>
                <w:rFonts w:ascii="Times New Roman" w:hAnsi="Times New Roman" w:cs="Times New Roman"/>
                <w:sz w:val="24"/>
                <w:szCs w:val="24"/>
                <w:shd w:val="clear" w:color="auto" w:fill="FFFFFF"/>
              </w:rPr>
              <w:t xml:space="preserve">, буд.12, </w:t>
            </w:r>
            <w:r w:rsidRPr="009456E9">
              <w:rPr>
                <w:rFonts w:ascii="Times New Roman" w:eastAsia="Arial Unicode MS" w:hAnsi="Times New Roman" w:cs="Times New Roman"/>
                <w:sz w:val="24"/>
                <w:szCs w:val="24"/>
                <w:shd w:val="clear" w:color="auto" w:fill="FFFFFF"/>
                <w:lang w:val="uk-UA" w:eastAsia="uk-UA" w:bidi="uk-UA"/>
              </w:rPr>
              <w:t>(</w:t>
            </w:r>
            <w:r w:rsidRPr="009456E9">
              <w:rPr>
                <w:rFonts w:ascii="Times New Roman" w:eastAsia="Arial Unicode MS" w:hAnsi="Times New Roman" w:cs="Arial Unicode MS"/>
                <w:b/>
                <w:sz w:val="24"/>
                <w:szCs w:val="24"/>
                <w:lang w:val="uk-UA" w:eastAsia="uk-UA" w:bidi="uk-UA"/>
              </w:rPr>
              <w:t xml:space="preserve"> </w:t>
            </w:r>
            <w:r w:rsidRPr="00D15CCF">
              <w:rPr>
                <w:rFonts w:eastAsia="Arial Unicode MS"/>
              </w:rPr>
              <w:t xml:space="preserve"> </w:t>
            </w:r>
            <w:r w:rsidRPr="00421075">
              <w:rPr>
                <w:rStyle w:val="3"/>
                <w:rFonts w:eastAsia="Arial Unicode MS"/>
              </w:rPr>
              <w:t xml:space="preserve">Центр надання </w:t>
            </w:r>
            <w:proofErr w:type="gramStart"/>
            <w:r w:rsidRPr="00421075">
              <w:rPr>
                <w:rStyle w:val="3"/>
                <w:rFonts w:eastAsia="Arial Unicode MS"/>
              </w:rPr>
              <w:t>адм</w:t>
            </w:r>
            <w:proofErr w:type="gramEnd"/>
            <w:r w:rsidRPr="00421075">
              <w:rPr>
                <w:rStyle w:val="3"/>
                <w:rFonts w:eastAsia="Arial Unicode MS"/>
              </w:rPr>
              <w:t>іністративних послуг         Новоушицької селищної ради</w:t>
            </w:r>
            <w:r w:rsidRPr="009456E9">
              <w:rPr>
                <w:rFonts w:ascii="Times New Roman" w:eastAsia="Arial Unicode MS" w:hAnsi="Times New Roman" w:cs="Times New Roman"/>
                <w:sz w:val="24"/>
                <w:szCs w:val="24"/>
                <w:shd w:val="clear" w:color="auto" w:fill="FFFFFF"/>
                <w:lang w:val="uk-UA" w:eastAsia="uk-UA" w:bidi="uk-UA"/>
              </w:rPr>
              <w:t xml:space="preserve"> )</w:t>
            </w:r>
          </w:p>
        </w:tc>
      </w:tr>
      <w:tr w:rsidR="00C42BDE" w:rsidRPr="00E606EA" w:rsidTr="00CB016B">
        <w:trPr>
          <w:trHeight w:val="748"/>
        </w:trPr>
        <w:tc>
          <w:tcPr>
            <w:tcW w:w="456" w:type="dxa"/>
            <w:vMerge w:val="restart"/>
          </w:tcPr>
          <w:p w:rsidR="00C42BDE" w:rsidRPr="00E606EA" w:rsidRDefault="00C42BDE" w:rsidP="00CB016B">
            <w:pPr>
              <w:rPr>
                <w:rFonts w:ascii="Times New Roman" w:hAnsi="Times New Roman" w:cs="Times New Roman"/>
                <w:sz w:val="24"/>
                <w:szCs w:val="24"/>
                <w:lang w:val="uk-UA"/>
              </w:rPr>
            </w:pPr>
            <w:r w:rsidRPr="00E606EA">
              <w:rPr>
                <w:rFonts w:ascii="Times New Roman" w:hAnsi="Times New Roman" w:cs="Times New Roman"/>
                <w:sz w:val="24"/>
                <w:szCs w:val="24"/>
                <w:lang w:val="uk-UA"/>
              </w:rPr>
              <w:t>2</w:t>
            </w:r>
          </w:p>
        </w:tc>
        <w:tc>
          <w:tcPr>
            <w:tcW w:w="4047" w:type="dxa"/>
            <w:vMerge w:val="restart"/>
          </w:tcPr>
          <w:p w:rsidR="00C42BDE" w:rsidRPr="00E606EA" w:rsidRDefault="00C42BDE" w:rsidP="00CB016B">
            <w:pPr>
              <w:jc w:val="both"/>
              <w:rPr>
                <w:rFonts w:ascii="Times New Roman" w:hAnsi="Times New Roman" w:cs="Times New Roman"/>
                <w:sz w:val="24"/>
                <w:szCs w:val="24"/>
                <w:lang w:val="uk-UA"/>
              </w:rPr>
            </w:pPr>
            <w:r w:rsidRPr="00E606EA">
              <w:rPr>
                <w:rFonts w:ascii="Times New Roman" w:hAnsi="Times New Roman" w:cs="Times New Roman"/>
                <w:sz w:val="24"/>
                <w:szCs w:val="24"/>
                <w:lang w:val="uk-UA"/>
              </w:rPr>
              <w:t>Інформація щодо режиму роботи суб'єкта надання адміністративної послуги</w:t>
            </w:r>
          </w:p>
        </w:tc>
        <w:tc>
          <w:tcPr>
            <w:tcW w:w="5244" w:type="dxa"/>
          </w:tcPr>
          <w:p w:rsidR="00C42BDE" w:rsidRPr="00E606EA" w:rsidRDefault="00C42BDE" w:rsidP="00CB016B">
            <w:pPr>
              <w:jc w:val="both"/>
              <w:rPr>
                <w:rFonts w:ascii="Times New Roman" w:hAnsi="Times New Roman" w:cs="Times New Roman"/>
                <w:sz w:val="24"/>
                <w:szCs w:val="24"/>
                <w:lang w:val="uk-UA"/>
              </w:rPr>
            </w:pPr>
            <w:r w:rsidRPr="00E606EA">
              <w:rPr>
                <w:rFonts w:ascii="Times New Roman" w:hAnsi="Times New Roman" w:cs="Times New Roman"/>
                <w:b/>
                <w:sz w:val="24"/>
                <w:szCs w:val="24"/>
                <w:lang w:val="uk-UA"/>
              </w:rPr>
              <w:t>Надавач адміністративних послуг</w:t>
            </w:r>
          </w:p>
          <w:p w:rsidR="00C42BDE" w:rsidRPr="00E606EA" w:rsidRDefault="00C42BDE" w:rsidP="00CB016B">
            <w:pPr>
              <w:jc w:val="both"/>
              <w:rPr>
                <w:rFonts w:ascii="Times New Roman" w:hAnsi="Times New Roman" w:cs="Times New Roman"/>
                <w:sz w:val="24"/>
                <w:szCs w:val="24"/>
                <w:lang w:val="uk-UA"/>
              </w:rPr>
            </w:pPr>
            <w:r w:rsidRPr="00E606EA">
              <w:rPr>
                <w:rFonts w:ascii="Times New Roman" w:hAnsi="Times New Roman" w:cs="Times New Roman"/>
                <w:sz w:val="24"/>
                <w:szCs w:val="24"/>
                <w:lang w:val="uk-UA"/>
              </w:rPr>
              <w:t xml:space="preserve">Понеділок – четвер: з 09:00 по 18:00, </w:t>
            </w:r>
          </w:p>
          <w:p w:rsidR="00C42BDE" w:rsidRPr="00E606EA" w:rsidRDefault="00C42BDE" w:rsidP="00CB016B">
            <w:pPr>
              <w:jc w:val="both"/>
              <w:rPr>
                <w:rFonts w:ascii="Times New Roman" w:hAnsi="Times New Roman" w:cs="Times New Roman"/>
                <w:sz w:val="24"/>
                <w:szCs w:val="24"/>
                <w:lang w:val="uk-UA"/>
              </w:rPr>
            </w:pPr>
            <w:r w:rsidRPr="00E606EA">
              <w:rPr>
                <w:rFonts w:ascii="Times New Roman" w:hAnsi="Times New Roman" w:cs="Times New Roman"/>
                <w:sz w:val="24"/>
                <w:szCs w:val="24"/>
                <w:lang w:val="uk-UA"/>
              </w:rPr>
              <w:t xml:space="preserve">п'ятниця: з 09:00 по 16:45, </w:t>
            </w:r>
          </w:p>
          <w:p w:rsidR="00C42BDE" w:rsidRPr="00E606EA" w:rsidRDefault="00C42BDE" w:rsidP="00CB016B">
            <w:pPr>
              <w:jc w:val="both"/>
              <w:rPr>
                <w:rFonts w:ascii="Times New Roman" w:hAnsi="Times New Roman" w:cs="Times New Roman"/>
                <w:sz w:val="24"/>
                <w:szCs w:val="24"/>
                <w:lang w:val="uk-UA"/>
              </w:rPr>
            </w:pPr>
            <w:r w:rsidRPr="00E606EA">
              <w:rPr>
                <w:rFonts w:ascii="Times New Roman" w:hAnsi="Times New Roman" w:cs="Times New Roman"/>
                <w:sz w:val="24"/>
                <w:szCs w:val="24"/>
                <w:lang w:val="uk-UA"/>
              </w:rPr>
              <w:t>перерва: з 13:00 по 13:45</w:t>
            </w:r>
            <w:r>
              <w:rPr>
                <w:rFonts w:ascii="Times New Roman" w:hAnsi="Times New Roman" w:cs="Times New Roman"/>
                <w:sz w:val="24"/>
                <w:szCs w:val="24"/>
                <w:lang w:val="uk-UA"/>
              </w:rPr>
              <w:t>.</w:t>
            </w:r>
          </w:p>
        </w:tc>
      </w:tr>
      <w:tr w:rsidR="00C42BDE" w:rsidRPr="00E606EA" w:rsidTr="00CB016B">
        <w:trPr>
          <w:trHeight w:val="1102"/>
        </w:trPr>
        <w:tc>
          <w:tcPr>
            <w:tcW w:w="456" w:type="dxa"/>
            <w:vMerge/>
            <w:tcBorders>
              <w:bottom w:val="single" w:sz="4" w:space="0" w:color="auto"/>
            </w:tcBorders>
          </w:tcPr>
          <w:p w:rsidR="00C42BDE" w:rsidRPr="00E606EA" w:rsidRDefault="00C42BDE" w:rsidP="00CB016B">
            <w:pPr>
              <w:rPr>
                <w:rFonts w:ascii="Times New Roman" w:hAnsi="Times New Roman" w:cs="Times New Roman"/>
                <w:sz w:val="24"/>
                <w:szCs w:val="24"/>
                <w:lang w:val="uk-UA"/>
              </w:rPr>
            </w:pPr>
          </w:p>
        </w:tc>
        <w:tc>
          <w:tcPr>
            <w:tcW w:w="4047" w:type="dxa"/>
            <w:vMerge/>
            <w:tcBorders>
              <w:bottom w:val="single" w:sz="4" w:space="0" w:color="auto"/>
            </w:tcBorders>
          </w:tcPr>
          <w:p w:rsidR="00C42BDE" w:rsidRPr="00E606EA" w:rsidRDefault="00C42BDE" w:rsidP="00CB016B">
            <w:pPr>
              <w:jc w:val="both"/>
              <w:rPr>
                <w:rFonts w:ascii="Times New Roman" w:hAnsi="Times New Roman" w:cs="Times New Roman"/>
                <w:sz w:val="24"/>
                <w:szCs w:val="24"/>
                <w:lang w:val="uk-UA"/>
              </w:rPr>
            </w:pPr>
          </w:p>
        </w:tc>
        <w:tc>
          <w:tcPr>
            <w:tcW w:w="5244" w:type="dxa"/>
            <w:tcBorders>
              <w:bottom w:val="single" w:sz="4" w:space="0" w:color="auto"/>
            </w:tcBorders>
          </w:tcPr>
          <w:p w:rsidR="00C42BDE" w:rsidRPr="00E606EA" w:rsidRDefault="00C42BDE" w:rsidP="00CB016B">
            <w:pPr>
              <w:jc w:val="both"/>
              <w:rPr>
                <w:rFonts w:ascii="Times New Roman" w:hAnsi="Times New Roman" w:cs="Times New Roman"/>
                <w:b/>
                <w:bCs/>
                <w:sz w:val="24"/>
                <w:szCs w:val="24"/>
                <w:lang w:val="uk-UA"/>
              </w:rPr>
            </w:pPr>
            <w:r>
              <w:rPr>
                <w:rFonts w:ascii="Times New Roman" w:hAnsi="Times New Roman" w:cs="Times New Roman"/>
                <w:b/>
                <w:sz w:val="24"/>
                <w:szCs w:val="24"/>
                <w:lang w:val="uk-UA"/>
              </w:rPr>
              <w:t>Місце</w:t>
            </w:r>
            <w:r w:rsidRPr="00E606EA">
              <w:rPr>
                <w:rFonts w:ascii="Times New Roman" w:hAnsi="Times New Roman" w:cs="Times New Roman"/>
                <w:b/>
                <w:sz w:val="24"/>
                <w:szCs w:val="24"/>
                <w:lang w:val="uk-UA"/>
              </w:rPr>
              <w:t xml:space="preserve"> надання адміністративних послуг</w:t>
            </w:r>
          </w:p>
          <w:p w:rsidR="00C42BDE" w:rsidRPr="0057453C" w:rsidRDefault="00C42BDE" w:rsidP="00CB016B">
            <w:pPr>
              <w:pStyle w:val="drive-viewer-paginated-page-reader-block"/>
              <w:spacing w:before="0" w:after="0"/>
              <w:ind w:right="103"/>
              <w:jc w:val="both"/>
              <w:rPr>
                <w:shd w:val="clear" w:color="auto" w:fill="FFFFFF"/>
                <w:lang w:val="uk-UA"/>
              </w:rPr>
            </w:pPr>
            <w:proofErr w:type="spellStart"/>
            <w:r w:rsidRPr="0057453C">
              <w:rPr>
                <w:shd w:val="clear" w:color="auto" w:fill="FFFFFF"/>
              </w:rPr>
              <w:t>Понеділок</w:t>
            </w:r>
            <w:proofErr w:type="spellEnd"/>
            <w:r w:rsidRPr="0057453C">
              <w:rPr>
                <w:shd w:val="clear" w:color="auto" w:fill="FFFFFF"/>
              </w:rPr>
              <w:t xml:space="preserve">, </w:t>
            </w:r>
            <w:r w:rsidRPr="0057453C">
              <w:rPr>
                <w:shd w:val="clear" w:color="auto" w:fill="FFFFFF"/>
                <w:lang w:val="uk-UA"/>
              </w:rPr>
              <w:t xml:space="preserve">вівторок, </w:t>
            </w:r>
            <w:r w:rsidRPr="0057453C">
              <w:rPr>
                <w:shd w:val="clear" w:color="auto" w:fill="FFFFFF"/>
              </w:rPr>
              <w:t>середа</w:t>
            </w:r>
            <w:r>
              <w:rPr>
                <w:shd w:val="clear" w:color="auto" w:fill="FFFFFF"/>
                <w:lang w:val="uk-UA"/>
              </w:rPr>
              <w:t>,</w:t>
            </w:r>
            <w:r w:rsidRPr="0057453C">
              <w:rPr>
                <w:shd w:val="clear" w:color="auto" w:fill="FFFFFF"/>
                <w:lang w:val="uk-UA"/>
              </w:rPr>
              <w:t xml:space="preserve"> </w:t>
            </w:r>
            <w:r>
              <w:rPr>
                <w:lang w:val="uk-UA"/>
              </w:rPr>
              <w:t>ч</w:t>
            </w:r>
            <w:r w:rsidRPr="0057453C">
              <w:rPr>
                <w:lang w:val="uk-UA"/>
              </w:rPr>
              <w:t>етвер</w:t>
            </w:r>
            <w:r>
              <w:rPr>
                <w:shd w:val="clear" w:color="auto" w:fill="FFFFFF"/>
              </w:rPr>
              <w:t xml:space="preserve"> з 8:00  до 16:00;</w:t>
            </w:r>
          </w:p>
          <w:p w:rsidR="00C42BDE" w:rsidRPr="00421075" w:rsidRDefault="00C42BDE" w:rsidP="00CB016B">
            <w:pPr>
              <w:pStyle w:val="drive-viewer-paginated-page-reader-block"/>
              <w:spacing w:before="0" w:after="0"/>
              <w:ind w:right="103"/>
              <w:jc w:val="both"/>
              <w:rPr>
                <w:shd w:val="clear" w:color="auto" w:fill="FFFFFF"/>
                <w:lang w:val="uk-UA"/>
              </w:rPr>
            </w:pPr>
            <w:r>
              <w:rPr>
                <w:shd w:val="clear" w:color="auto" w:fill="FFFFFF"/>
                <w:lang w:val="uk-UA"/>
              </w:rPr>
              <w:t>п</w:t>
            </w:r>
            <w:r w:rsidRPr="0057453C">
              <w:rPr>
                <w:shd w:val="clear" w:color="auto" w:fill="FFFFFF"/>
              </w:rPr>
              <w:t>’</w:t>
            </w:r>
            <w:proofErr w:type="spellStart"/>
            <w:r w:rsidRPr="0057453C">
              <w:rPr>
                <w:shd w:val="clear" w:color="auto" w:fill="FFFFFF"/>
              </w:rPr>
              <w:t>ятиця</w:t>
            </w:r>
            <w:proofErr w:type="spellEnd"/>
            <w:r w:rsidRPr="0057453C">
              <w:rPr>
                <w:sz w:val="28"/>
                <w:szCs w:val="28"/>
                <w:shd w:val="clear" w:color="auto" w:fill="FFFFFF"/>
              </w:rPr>
              <w:t> </w:t>
            </w:r>
            <w:r w:rsidRPr="0057453C">
              <w:rPr>
                <w:shd w:val="clear" w:color="auto" w:fill="FFFFFF"/>
              </w:rPr>
              <w:t xml:space="preserve"> </w:t>
            </w:r>
            <w:r>
              <w:rPr>
                <w:shd w:val="clear" w:color="auto" w:fill="FFFFFF"/>
              </w:rPr>
              <w:t>з 8:00.</w:t>
            </w:r>
            <w:r w:rsidRPr="0057453C">
              <w:rPr>
                <w:shd w:val="clear" w:color="auto" w:fill="FFFFFF"/>
              </w:rPr>
              <w:t xml:space="preserve"> до </w:t>
            </w:r>
            <w:r>
              <w:rPr>
                <w:shd w:val="clear" w:color="auto" w:fill="FFFFFF"/>
                <w:lang w:val="uk-UA"/>
              </w:rPr>
              <w:t>15</w:t>
            </w:r>
            <w:r>
              <w:rPr>
                <w:shd w:val="clear" w:color="auto" w:fill="FFFFFF"/>
              </w:rPr>
              <w:t>:00</w:t>
            </w:r>
            <w:r>
              <w:rPr>
                <w:shd w:val="clear" w:color="auto" w:fill="FFFFFF"/>
                <w:lang w:val="uk-UA"/>
              </w:rPr>
              <w:t>;</w:t>
            </w:r>
          </w:p>
          <w:p w:rsidR="00C42BDE" w:rsidRPr="00784A76" w:rsidRDefault="00C42BDE" w:rsidP="00CB016B">
            <w:pPr>
              <w:pStyle w:val="drive-viewer-paginated-page-reader-block"/>
              <w:spacing w:before="0" w:after="0"/>
              <w:ind w:right="103"/>
              <w:jc w:val="both"/>
              <w:rPr>
                <w:lang w:val="uk-UA"/>
              </w:rPr>
            </w:pPr>
            <w:r>
              <w:rPr>
                <w:lang w:val="uk-UA"/>
              </w:rPr>
              <w:t>ц</w:t>
            </w:r>
            <w:proofErr w:type="spellStart"/>
            <w:r w:rsidRPr="0057453C">
              <w:t>ентр</w:t>
            </w:r>
            <w:proofErr w:type="spellEnd"/>
            <w:r w:rsidRPr="0057453C">
              <w:t xml:space="preserve"> </w:t>
            </w:r>
            <w:proofErr w:type="spellStart"/>
            <w:r w:rsidRPr="0057453C">
              <w:t>працює</w:t>
            </w:r>
            <w:proofErr w:type="spellEnd"/>
            <w:r w:rsidRPr="0057453C">
              <w:t xml:space="preserve"> без перерви на </w:t>
            </w:r>
            <w:proofErr w:type="spellStart"/>
            <w:r w:rsidRPr="0057453C">
              <w:t>обід</w:t>
            </w:r>
            <w:proofErr w:type="spellEnd"/>
            <w:r>
              <w:rPr>
                <w:lang w:val="uk-UA"/>
              </w:rPr>
              <w:t>;</w:t>
            </w:r>
          </w:p>
          <w:p w:rsidR="00C42BDE" w:rsidRPr="00421075" w:rsidRDefault="00C42BDE" w:rsidP="00CB016B">
            <w:pPr>
              <w:pStyle w:val="drive-viewer-paginated-page-reader-block"/>
              <w:spacing w:before="0" w:after="0"/>
              <w:ind w:right="103"/>
              <w:jc w:val="both"/>
              <w:rPr>
                <w:lang w:val="uk-UA"/>
              </w:rPr>
            </w:pPr>
            <w:r>
              <w:rPr>
                <w:lang w:val="uk-UA"/>
              </w:rPr>
              <w:t>в</w:t>
            </w:r>
            <w:proofErr w:type="spellStart"/>
            <w:r w:rsidRPr="0057453C">
              <w:t>ихідний</w:t>
            </w:r>
            <w:proofErr w:type="spellEnd"/>
            <w:r w:rsidRPr="0057453C">
              <w:t xml:space="preserve"> день – </w:t>
            </w:r>
            <w:r w:rsidRPr="0057453C">
              <w:rPr>
                <w:lang w:val="uk-UA"/>
              </w:rPr>
              <w:t xml:space="preserve">субота, </w:t>
            </w:r>
            <w:proofErr w:type="spellStart"/>
            <w:r w:rsidRPr="0057453C">
              <w:t>неділя</w:t>
            </w:r>
            <w:proofErr w:type="spellEnd"/>
            <w:r>
              <w:rPr>
                <w:lang w:val="uk-UA"/>
              </w:rPr>
              <w:t>.</w:t>
            </w:r>
          </w:p>
        </w:tc>
      </w:tr>
      <w:tr w:rsidR="00C42BDE" w:rsidRPr="00E606EA" w:rsidTr="00CB016B">
        <w:trPr>
          <w:trHeight w:val="413"/>
        </w:trPr>
        <w:tc>
          <w:tcPr>
            <w:tcW w:w="456" w:type="dxa"/>
            <w:vMerge w:val="restart"/>
            <w:tcBorders>
              <w:top w:val="single" w:sz="4" w:space="0" w:color="auto"/>
              <w:left w:val="single" w:sz="4" w:space="0" w:color="auto"/>
              <w:bottom w:val="single" w:sz="4" w:space="0" w:color="auto"/>
              <w:right w:val="single" w:sz="4" w:space="0" w:color="auto"/>
            </w:tcBorders>
          </w:tcPr>
          <w:p w:rsidR="00C42BDE" w:rsidRPr="00E606EA" w:rsidRDefault="00C42BDE" w:rsidP="00CB016B">
            <w:pPr>
              <w:rPr>
                <w:rFonts w:ascii="Times New Roman" w:hAnsi="Times New Roman" w:cs="Times New Roman"/>
                <w:sz w:val="24"/>
                <w:szCs w:val="24"/>
                <w:lang w:val="uk-UA"/>
              </w:rPr>
            </w:pPr>
            <w:r w:rsidRPr="00E606EA">
              <w:rPr>
                <w:rFonts w:ascii="Times New Roman" w:hAnsi="Times New Roman" w:cs="Times New Roman"/>
                <w:sz w:val="24"/>
                <w:szCs w:val="24"/>
                <w:lang w:val="uk-UA"/>
              </w:rPr>
              <w:t>3</w:t>
            </w:r>
          </w:p>
        </w:tc>
        <w:tc>
          <w:tcPr>
            <w:tcW w:w="4047" w:type="dxa"/>
            <w:vMerge w:val="restart"/>
            <w:tcBorders>
              <w:top w:val="single" w:sz="4" w:space="0" w:color="auto"/>
              <w:left w:val="single" w:sz="4" w:space="0" w:color="auto"/>
              <w:bottom w:val="single" w:sz="4" w:space="0" w:color="auto"/>
              <w:right w:val="single" w:sz="4" w:space="0" w:color="auto"/>
            </w:tcBorders>
          </w:tcPr>
          <w:p w:rsidR="00C42BDE" w:rsidRPr="00533314" w:rsidRDefault="00C42BDE" w:rsidP="00CB016B">
            <w:pPr>
              <w:jc w:val="both"/>
              <w:rPr>
                <w:rFonts w:ascii="Times New Roman" w:hAnsi="Times New Roman" w:cs="Times New Roman"/>
                <w:sz w:val="24"/>
                <w:szCs w:val="24"/>
                <w:lang w:val="uk-UA"/>
              </w:rPr>
            </w:pPr>
            <w:r w:rsidRPr="00533314">
              <w:rPr>
                <w:rFonts w:ascii="Times New Roman" w:hAnsi="Times New Roman" w:cs="Times New Roman"/>
                <w:sz w:val="24"/>
                <w:szCs w:val="24"/>
                <w:lang w:val="uk-UA"/>
              </w:rPr>
              <w:t xml:space="preserve">Телефон/факс (довідки), адреса електронної пошти та </w:t>
            </w:r>
            <w:proofErr w:type="spellStart"/>
            <w:r w:rsidRPr="00533314">
              <w:rPr>
                <w:rFonts w:ascii="Times New Roman" w:hAnsi="Times New Roman" w:cs="Times New Roman"/>
                <w:sz w:val="24"/>
                <w:szCs w:val="24"/>
                <w:lang w:val="uk-UA"/>
              </w:rPr>
              <w:t>вебсайт</w:t>
            </w:r>
            <w:proofErr w:type="spellEnd"/>
            <w:r w:rsidRPr="00533314">
              <w:rPr>
                <w:rFonts w:ascii="Times New Roman" w:hAnsi="Times New Roman" w:cs="Times New Roman"/>
                <w:sz w:val="24"/>
                <w:szCs w:val="24"/>
                <w:lang w:val="uk-UA"/>
              </w:rPr>
              <w:t xml:space="preserve"> суб'єкта надання адміністративної послуги</w:t>
            </w:r>
          </w:p>
        </w:tc>
        <w:tc>
          <w:tcPr>
            <w:tcW w:w="5244" w:type="dxa"/>
            <w:tcBorders>
              <w:top w:val="single" w:sz="4" w:space="0" w:color="auto"/>
              <w:left w:val="single" w:sz="4" w:space="0" w:color="auto"/>
              <w:bottom w:val="single" w:sz="4" w:space="0" w:color="auto"/>
              <w:right w:val="single" w:sz="4" w:space="0" w:color="auto"/>
            </w:tcBorders>
          </w:tcPr>
          <w:p w:rsidR="00C42BDE" w:rsidRPr="00533314" w:rsidRDefault="00C42BDE" w:rsidP="00CB016B">
            <w:pPr>
              <w:jc w:val="both"/>
              <w:rPr>
                <w:rFonts w:ascii="Times New Roman" w:hAnsi="Times New Roman" w:cs="Times New Roman"/>
                <w:sz w:val="24"/>
                <w:szCs w:val="24"/>
                <w:lang w:val="uk-UA"/>
              </w:rPr>
            </w:pPr>
            <w:r w:rsidRPr="00533314">
              <w:rPr>
                <w:rFonts w:ascii="Times New Roman" w:hAnsi="Times New Roman" w:cs="Times New Roman"/>
                <w:b/>
                <w:sz w:val="24"/>
                <w:szCs w:val="24"/>
                <w:lang w:val="uk-UA"/>
              </w:rPr>
              <w:t>Надавач адміністративних послуг</w:t>
            </w:r>
          </w:p>
          <w:p w:rsidR="00C42BDE" w:rsidRPr="00533314" w:rsidRDefault="00C42BDE" w:rsidP="00CB016B">
            <w:pPr>
              <w:jc w:val="both"/>
              <w:rPr>
                <w:rFonts w:ascii="Times New Roman" w:hAnsi="Times New Roman" w:cs="Times New Roman"/>
                <w:sz w:val="24"/>
                <w:szCs w:val="24"/>
                <w:lang w:val="uk-UA"/>
              </w:rPr>
            </w:pPr>
            <w:proofErr w:type="spellStart"/>
            <w:r w:rsidRPr="00533314">
              <w:rPr>
                <w:rFonts w:ascii="Times New Roman" w:hAnsi="Times New Roman" w:cs="Times New Roman"/>
                <w:sz w:val="24"/>
                <w:szCs w:val="24"/>
                <w:lang w:val="uk-UA"/>
              </w:rPr>
              <w:t>Тел</w:t>
            </w:r>
            <w:proofErr w:type="spellEnd"/>
            <w:r w:rsidRPr="00533314">
              <w:rPr>
                <w:rFonts w:ascii="Times New Roman" w:hAnsi="Times New Roman" w:cs="Times New Roman"/>
                <w:sz w:val="24"/>
                <w:szCs w:val="24"/>
                <w:lang w:val="uk-UA"/>
              </w:rPr>
              <w:t xml:space="preserve">/факс </w:t>
            </w:r>
            <w:r w:rsidRPr="00533314">
              <w:rPr>
                <w:rFonts w:ascii="Times New Roman" w:eastAsia="Calibri" w:hAnsi="Times New Roman"/>
                <w:sz w:val="24"/>
                <w:szCs w:val="24"/>
                <w:lang w:val="uk-UA"/>
              </w:rPr>
              <w:t>(03849) 5-17-73</w:t>
            </w:r>
          </w:p>
          <w:p w:rsidR="00C42BDE" w:rsidRPr="00533314" w:rsidRDefault="00C42BDE" w:rsidP="00CB016B">
            <w:pPr>
              <w:jc w:val="both"/>
              <w:rPr>
                <w:rFonts w:ascii="Times New Roman" w:hAnsi="Times New Roman" w:cs="Times New Roman"/>
                <w:sz w:val="24"/>
                <w:szCs w:val="24"/>
                <w:lang w:val="uk-UA"/>
              </w:rPr>
            </w:pPr>
            <w:proofErr w:type="spellStart"/>
            <w:r w:rsidRPr="00533314">
              <w:rPr>
                <w:rFonts w:ascii="Times New Roman" w:hAnsi="Times New Roman" w:cs="Times New Roman"/>
                <w:sz w:val="24"/>
                <w:szCs w:val="24"/>
                <w:lang w:val="uk-UA"/>
              </w:rPr>
              <w:t>вебсайт</w:t>
            </w:r>
            <w:proofErr w:type="spellEnd"/>
            <w:r w:rsidRPr="00533314">
              <w:rPr>
                <w:rFonts w:ascii="Times New Roman" w:hAnsi="Times New Roman" w:cs="Times New Roman"/>
                <w:sz w:val="24"/>
                <w:szCs w:val="24"/>
                <w:lang w:val="uk-UA"/>
              </w:rPr>
              <w:t xml:space="preserve">:  </w:t>
            </w:r>
            <w:proofErr w:type="spellStart"/>
            <w:r w:rsidRPr="00533314">
              <w:rPr>
                <w:rFonts w:ascii="Times New Roman" w:hAnsi="Times New Roman" w:cs="Times New Roman"/>
                <w:sz w:val="24"/>
                <w:szCs w:val="24"/>
                <w:lang w:val="uk-UA"/>
              </w:rPr>
              <w:t>www.km.dsns.gov.ua</w:t>
            </w:r>
            <w:proofErr w:type="spellEnd"/>
          </w:p>
          <w:p w:rsidR="00C42BDE" w:rsidRPr="00533314" w:rsidRDefault="00C42BDE" w:rsidP="00CB016B">
            <w:pPr>
              <w:jc w:val="both"/>
              <w:rPr>
                <w:rFonts w:ascii="Times New Roman" w:hAnsi="Times New Roman" w:cs="Times New Roman"/>
                <w:sz w:val="24"/>
                <w:szCs w:val="24"/>
                <w:lang w:val="uk-UA"/>
              </w:rPr>
            </w:pPr>
            <w:r w:rsidRPr="00533314">
              <w:rPr>
                <w:rFonts w:ascii="Times New Roman" w:hAnsi="Times New Roman" w:cs="Times New Roman"/>
                <w:sz w:val="24"/>
                <w:szCs w:val="24"/>
                <w:lang w:val="uk-UA"/>
              </w:rPr>
              <w:t>електрон</w:t>
            </w:r>
            <w:bookmarkStart w:id="0" w:name="_GoBack"/>
            <w:bookmarkEnd w:id="0"/>
            <w:r w:rsidRPr="00533314">
              <w:rPr>
                <w:rFonts w:ascii="Times New Roman" w:hAnsi="Times New Roman" w:cs="Times New Roman"/>
                <w:sz w:val="24"/>
                <w:szCs w:val="24"/>
                <w:lang w:val="uk-UA"/>
              </w:rPr>
              <w:t>на адреса: odsokc@km.dsns.gov.ua</w:t>
            </w:r>
          </w:p>
        </w:tc>
      </w:tr>
      <w:tr w:rsidR="00C42BDE" w:rsidRPr="00384159" w:rsidTr="00CB016B">
        <w:trPr>
          <w:trHeight w:val="412"/>
        </w:trPr>
        <w:tc>
          <w:tcPr>
            <w:tcW w:w="456" w:type="dxa"/>
            <w:vMerge/>
            <w:tcBorders>
              <w:top w:val="single" w:sz="4" w:space="0" w:color="auto"/>
              <w:left w:val="single" w:sz="4" w:space="0" w:color="auto"/>
              <w:bottom w:val="single" w:sz="4" w:space="0" w:color="auto"/>
              <w:right w:val="single" w:sz="4" w:space="0" w:color="auto"/>
            </w:tcBorders>
          </w:tcPr>
          <w:p w:rsidR="00C42BDE" w:rsidRPr="00E606EA" w:rsidRDefault="00C42BDE" w:rsidP="00CB016B">
            <w:pPr>
              <w:rPr>
                <w:rFonts w:ascii="Times New Roman" w:hAnsi="Times New Roman" w:cs="Times New Roman"/>
                <w:sz w:val="24"/>
                <w:szCs w:val="24"/>
                <w:lang w:val="uk-UA"/>
              </w:rPr>
            </w:pPr>
          </w:p>
        </w:tc>
        <w:tc>
          <w:tcPr>
            <w:tcW w:w="4047" w:type="dxa"/>
            <w:vMerge/>
            <w:tcBorders>
              <w:top w:val="single" w:sz="4" w:space="0" w:color="auto"/>
              <w:left w:val="single" w:sz="4" w:space="0" w:color="auto"/>
              <w:bottom w:val="single" w:sz="4" w:space="0" w:color="auto"/>
              <w:right w:val="single" w:sz="4" w:space="0" w:color="auto"/>
            </w:tcBorders>
          </w:tcPr>
          <w:p w:rsidR="00C42BDE" w:rsidRPr="00E606EA" w:rsidRDefault="00C42BDE" w:rsidP="00CB016B">
            <w:pPr>
              <w:jc w:val="both"/>
              <w:rPr>
                <w:rFonts w:ascii="Times New Roman" w:hAnsi="Times New Roman" w:cs="Times New Roman"/>
                <w:sz w:val="24"/>
                <w:szCs w:val="24"/>
                <w:lang w:val="uk-UA"/>
              </w:rPr>
            </w:pPr>
          </w:p>
        </w:tc>
        <w:tc>
          <w:tcPr>
            <w:tcW w:w="5244" w:type="dxa"/>
            <w:tcBorders>
              <w:top w:val="single" w:sz="4" w:space="0" w:color="auto"/>
              <w:left w:val="single" w:sz="4" w:space="0" w:color="auto"/>
              <w:bottom w:val="single" w:sz="4" w:space="0" w:color="auto"/>
              <w:right w:val="single" w:sz="4" w:space="0" w:color="auto"/>
            </w:tcBorders>
          </w:tcPr>
          <w:p w:rsidR="00C42BDE" w:rsidRPr="00E606EA" w:rsidRDefault="00C42BDE" w:rsidP="00CB016B">
            <w:pPr>
              <w:jc w:val="both"/>
              <w:rPr>
                <w:rFonts w:ascii="Times New Roman" w:hAnsi="Times New Roman" w:cs="Times New Roman"/>
                <w:b/>
                <w:bCs/>
                <w:sz w:val="24"/>
                <w:szCs w:val="24"/>
                <w:lang w:val="uk-UA"/>
              </w:rPr>
            </w:pPr>
            <w:r>
              <w:rPr>
                <w:rFonts w:ascii="Times New Roman" w:hAnsi="Times New Roman" w:cs="Times New Roman"/>
                <w:b/>
                <w:sz w:val="24"/>
                <w:szCs w:val="24"/>
                <w:lang w:val="uk-UA"/>
              </w:rPr>
              <w:t>Місце</w:t>
            </w:r>
            <w:r w:rsidRPr="00E606EA">
              <w:rPr>
                <w:rFonts w:ascii="Times New Roman" w:hAnsi="Times New Roman" w:cs="Times New Roman"/>
                <w:b/>
                <w:sz w:val="24"/>
                <w:szCs w:val="24"/>
                <w:lang w:val="uk-UA"/>
              </w:rPr>
              <w:t xml:space="preserve"> надання адміністративних послуг</w:t>
            </w:r>
          </w:p>
          <w:p w:rsidR="00C42BDE" w:rsidRPr="00421075" w:rsidRDefault="00C42BDE" w:rsidP="00CB016B">
            <w:pPr>
              <w:autoSpaceDN w:val="0"/>
              <w:ind w:left="146" w:right="103"/>
              <w:jc w:val="both"/>
              <w:textAlignment w:val="baseline"/>
              <w:rPr>
                <w:rFonts w:ascii="Times New Roman" w:eastAsia="Times New Roman" w:hAnsi="Times New Roman" w:cs="Times New Roman"/>
                <w:sz w:val="24"/>
                <w:szCs w:val="24"/>
                <w:lang w:val="uk-UA" w:eastAsia="ru-RU"/>
              </w:rPr>
            </w:pPr>
            <w:r w:rsidRPr="002673AE">
              <w:rPr>
                <w:rFonts w:ascii="Times New Roman" w:hAnsi="Times New Roman" w:cs="Times New Roman"/>
                <w:sz w:val="24"/>
                <w:szCs w:val="24"/>
                <w:lang w:val="uk-UA"/>
              </w:rPr>
              <w:t xml:space="preserve">Телефон: </w:t>
            </w:r>
            <w:r w:rsidRPr="00421075">
              <w:rPr>
                <w:rFonts w:ascii="Times New Roman" w:hAnsi="Times New Roman" w:cs="Times New Roman"/>
                <w:sz w:val="24"/>
                <w:szCs w:val="24"/>
                <w:lang w:val="uk-UA"/>
              </w:rPr>
              <w:t>(038847)3-00-55, 0973569203</w:t>
            </w:r>
          </w:p>
          <w:p w:rsidR="00C42BDE" w:rsidRPr="0083423E" w:rsidRDefault="00C42BDE" w:rsidP="00CB016B">
            <w:pPr>
              <w:jc w:val="both"/>
              <w:rPr>
                <w:rFonts w:ascii="Times New Roman" w:hAnsi="Times New Roman" w:cs="Times New Roman"/>
                <w:sz w:val="24"/>
                <w:szCs w:val="24"/>
              </w:rPr>
            </w:pPr>
            <w:proofErr w:type="spellStart"/>
            <w:r>
              <w:rPr>
                <w:rFonts w:ascii="Times New Roman" w:hAnsi="Times New Roman" w:cs="Times New Roman"/>
                <w:sz w:val="24"/>
                <w:szCs w:val="24"/>
                <w:lang w:val="uk-UA"/>
              </w:rPr>
              <w:t>Веб-сторінка</w:t>
            </w:r>
            <w:proofErr w:type="spellEnd"/>
            <w:r>
              <w:rPr>
                <w:rFonts w:ascii="Times New Roman" w:hAnsi="Times New Roman" w:cs="Times New Roman"/>
                <w:sz w:val="24"/>
                <w:szCs w:val="24"/>
                <w:lang w:val="uk-UA"/>
              </w:rPr>
              <w:t xml:space="preserve">: </w:t>
            </w:r>
            <w:r w:rsidRPr="00421075">
              <w:rPr>
                <w:rFonts w:ascii="Times New Roman" w:eastAsia="Calibri" w:hAnsi="Times New Roman" w:cs="Times New Roman"/>
                <w:sz w:val="24"/>
                <w:szCs w:val="24"/>
                <w:lang w:val="uk-UA"/>
              </w:rPr>
              <w:t xml:space="preserve">https://novagromada.gov.ua/ </w:t>
            </w:r>
            <w:r>
              <w:rPr>
                <w:rFonts w:ascii="Times New Roman" w:hAnsi="Times New Roman" w:cs="Times New Roman"/>
                <w:sz w:val="24"/>
                <w:szCs w:val="24"/>
                <w:lang w:val="uk-UA"/>
              </w:rPr>
              <w:t xml:space="preserve"> </w:t>
            </w:r>
            <w:r w:rsidRPr="002673AE">
              <w:rPr>
                <w:rFonts w:ascii="Times New Roman" w:hAnsi="Times New Roman" w:cs="Times New Roman"/>
                <w:sz w:val="24"/>
                <w:szCs w:val="24"/>
                <w:lang w:val="uk-UA"/>
              </w:rPr>
              <w:t xml:space="preserve">електронна адреса : </w:t>
            </w:r>
            <w:r w:rsidRPr="00D14AA6">
              <w:rPr>
                <w:rFonts w:ascii="Times New Roman" w:eastAsia="Arial Unicode MS" w:hAnsi="Times New Roman" w:cs="Arial Unicode MS"/>
                <w:color w:val="000000"/>
                <w:sz w:val="24"/>
                <w:szCs w:val="24"/>
                <w:shd w:val="clear" w:color="auto" w:fill="FFF8F8"/>
                <w:lang w:eastAsia="uk-UA" w:bidi="uk-UA"/>
              </w:rPr>
              <w:t xml:space="preserve"> </w:t>
            </w:r>
            <w:r w:rsidRPr="00421075">
              <w:rPr>
                <w:rFonts w:ascii="Times New Roman" w:hAnsi="Times New Roman" w:cs="Times New Roman"/>
                <w:sz w:val="24"/>
                <w:szCs w:val="24"/>
              </w:rPr>
              <w:t xml:space="preserve"> </w:t>
            </w:r>
            <w:r w:rsidRPr="00421075">
              <w:rPr>
                <w:rFonts w:ascii="Times New Roman" w:eastAsia="Arial Unicode MS" w:hAnsi="Times New Roman" w:cs="Times New Roman"/>
                <w:color w:val="000000"/>
                <w:sz w:val="24"/>
                <w:szCs w:val="24"/>
                <w:lang w:bidi="uk-UA"/>
              </w:rPr>
              <w:t xml:space="preserve"> </w:t>
            </w:r>
            <w:proofErr w:type="spellStart"/>
            <w:r w:rsidRPr="00421075">
              <w:rPr>
                <w:rFonts w:ascii="Times New Roman" w:eastAsia="Arial Unicode MS" w:hAnsi="Times New Roman" w:cs="Times New Roman"/>
                <w:color w:val="000000"/>
                <w:sz w:val="24"/>
                <w:szCs w:val="24"/>
                <w:lang w:val="en-US" w:bidi="uk-UA"/>
              </w:rPr>
              <w:t>cnap</w:t>
            </w:r>
            <w:proofErr w:type="spellEnd"/>
            <w:r w:rsidRPr="00421075">
              <w:rPr>
                <w:rFonts w:ascii="Times New Roman" w:eastAsia="Arial Unicode MS" w:hAnsi="Times New Roman" w:cs="Times New Roman"/>
                <w:color w:val="000000"/>
                <w:sz w:val="24"/>
                <w:szCs w:val="24"/>
                <w:lang w:val="uk-UA" w:bidi="uk-UA"/>
              </w:rPr>
              <w:t>_</w:t>
            </w:r>
            <w:r w:rsidRPr="00421075">
              <w:rPr>
                <w:rFonts w:ascii="Times New Roman" w:eastAsia="Arial Unicode MS" w:hAnsi="Times New Roman" w:cs="Times New Roman"/>
                <w:color w:val="000000"/>
                <w:sz w:val="24"/>
                <w:szCs w:val="24"/>
                <w:lang w:val="en-US" w:bidi="uk-UA"/>
              </w:rPr>
              <w:t>nu</w:t>
            </w:r>
            <w:r w:rsidRPr="00421075">
              <w:rPr>
                <w:rFonts w:ascii="Times New Roman" w:eastAsia="Arial Unicode MS" w:hAnsi="Times New Roman" w:cs="Times New Roman"/>
                <w:color w:val="000000"/>
                <w:sz w:val="24"/>
                <w:szCs w:val="24"/>
                <w:lang w:val="uk-UA" w:bidi="uk-UA"/>
              </w:rPr>
              <w:t>_</w:t>
            </w:r>
            <w:proofErr w:type="spellStart"/>
            <w:r w:rsidRPr="00421075">
              <w:rPr>
                <w:rFonts w:ascii="Times New Roman" w:eastAsia="Arial Unicode MS" w:hAnsi="Times New Roman" w:cs="Times New Roman"/>
                <w:color w:val="000000"/>
                <w:sz w:val="24"/>
                <w:szCs w:val="24"/>
                <w:lang w:val="en-US" w:bidi="uk-UA"/>
              </w:rPr>
              <w:t>otg</w:t>
            </w:r>
            <w:proofErr w:type="spellEnd"/>
            <w:r w:rsidRPr="00421075">
              <w:rPr>
                <w:rFonts w:ascii="Times New Roman" w:eastAsia="Arial Unicode MS" w:hAnsi="Times New Roman" w:cs="Times New Roman"/>
                <w:color w:val="000000"/>
                <w:sz w:val="24"/>
                <w:szCs w:val="24"/>
                <w:lang w:val="uk-UA" w:bidi="uk-UA"/>
              </w:rPr>
              <w:t>@</w:t>
            </w:r>
            <w:proofErr w:type="spellStart"/>
            <w:r w:rsidRPr="00421075">
              <w:rPr>
                <w:rFonts w:ascii="Times New Roman" w:eastAsia="Arial Unicode MS" w:hAnsi="Times New Roman" w:cs="Times New Roman"/>
                <w:color w:val="000000"/>
                <w:sz w:val="24"/>
                <w:szCs w:val="24"/>
                <w:lang w:val="en-US" w:bidi="uk-UA"/>
              </w:rPr>
              <w:t>ukr</w:t>
            </w:r>
            <w:proofErr w:type="spellEnd"/>
            <w:r w:rsidRPr="00421075">
              <w:rPr>
                <w:rFonts w:ascii="Times New Roman" w:eastAsia="Arial Unicode MS" w:hAnsi="Times New Roman" w:cs="Times New Roman"/>
                <w:color w:val="000000"/>
                <w:sz w:val="24"/>
                <w:szCs w:val="24"/>
                <w:lang w:val="uk-UA" w:bidi="uk-UA"/>
              </w:rPr>
              <w:t>.</w:t>
            </w:r>
            <w:r w:rsidRPr="00421075">
              <w:rPr>
                <w:rFonts w:ascii="Times New Roman" w:eastAsia="Arial Unicode MS" w:hAnsi="Times New Roman" w:cs="Times New Roman"/>
                <w:color w:val="000000"/>
                <w:sz w:val="24"/>
                <w:szCs w:val="24"/>
                <w:lang w:val="en-US" w:bidi="uk-UA"/>
              </w:rPr>
              <w:t>net</w:t>
            </w:r>
          </w:p>
        </w:tc>
      </w:tr>
      <w:tr w:rsidR="00C42BDE" w:rsidRPr="00E606EA" w:rsidTr="00CB016B">
        <w:tc>
          <w:tcPr>
            <w:tcW w:w="9747" w:type="dxa"/>
            <w:gridSpan w:val="3"/>
            <w:tcBorders>
              <w:top w:val="single" w:sz="4" w:space="0" w:color="auto"/>
              <w:left w:val="single" w:sz="4" w:space="0" w:color="auto"/>
              <w:bottom w:val="single" w:sz="4" w:space="0" w:color="auto"/>
              <w:right w:val="single" w:sz="4" w:space="0" w:color="auto"/>
            </w:tcBorders>
          </w:tcPr>
          <w:p w:rsidR="00C42BDE" w:rsidRPr="00E606EA" w:rsidRDefault="00C42BDE" w:rsidP="00CB016B">
            <w:pPr>
              <w:jc w:val="center"/>
              <w:rPr>
                <w:rFonts w:ascii="Times New Roman" w:hAnsi="Times New Roman" w:cs="Times New Roman"/>
                <w:b/>
                <w:sz w:val="24"/>
                <w:szCs w:val="24"/>
                <w:lang w:val="uk-UA"/>
              </w:rPr>
            </w:pPr>
            <w:r w:rsidRPr="00E606EA">
              <w:rPr>
                <w:rFonts w:ascii="Times New Roman" w:hAnsi="Times New Roman" w:cs="Times New Roman"/>
                <w:b/>
                <w:sz w:val="24"/>
                <w:szCs w:val="24"/>
                <w:lang w:val="uk-UA"/>
              </w:rPr>
              <w:t>Нормативні акти, якими регламентується надання адміністративної послуги</w:t>
            </w:r>
          </w:p>
        </w:tc>
      </w:tr>
      <w:tr w:rsidR="00C42BDE" w:rsidRPr="00E606EA" w:rsidTr="00CB016B">
        <w:tc>
          <w:tcPr>
            <w:tcW w:w="456" w:type="dxa"/>
            <w:tcBorders>
              <w:top w:val="single" w:sz="4" w:space="0" w:color="auto"/>
              <w:left w:val="single" w:sz="4" w:space="0" w:color="auto"/>
              <w:bottom w:val="single" w:sz="4" w:space="0" w:color="auto"/>
              <w:right w:val="single" w:sz="4" w:space="0" w:color="auto"/>
            </w:tcBorders>
          </w:tcPr>
          <w:p w:rsidR="00C42BDE" w:rsidRPr="00E606EA" w:rsidRDefault="00C42BDE" w:rsidP="00CB016B">
            <w:pPr>
              <w:rPr>
                <w:rFonts w:ascii="Times New Roman" w:hAnsi="Times New Roman" w:cs="Times New Roman"/>
                <w:sz w:val="24"/>
                <w:szCs w:val="24"/>
                <w:lang w:val="uk-UA"/>
              </w:rPr>
            </w:pPr>
            <w:r w:rsidRPr="00E606EA">
              <w:rPr>
                <w:rFonts w:ascii="Times New Roman" w:hAnsi="Times New Roman" w:cs="Times New Roman"/>
                <w:sz w:val="24"/>
                <w:szCs w:val="24"/>
                <w:lang w:val="uk-UA"/>
              </w:rPr>
              <w:t>4</w:t>
            </w:r>
          </w:p>
        </w:tc>
        <w:tc>
          <w:tcPr>
            <w:tcW w:w="4047" w:type="dxa"/>
            <w:tcBorders>
              <w:top w:val="single" w:sz="4" w:space="0" w:color="auto"/>
              <w:left w:val="single" w:sz="4" w:space="0" w:color="auto"/>
              <w:bottom w:val="single" w:sz="4" w:space="0" w:color="auto"/>
              <w:right w:val="single" w:sz="4" w:space="0" w:color="auto"/>
            </w:tcBorders>
          </w:tcPr>
          <w:p w:rsidR="00C42BDE" w:rsidRPr="00E606EA" w:rsidRDefault="00C42BDE" w:rsidP="00CB016B">
            <w:pPr>
              <w:jc w:val="both"/>
              <w:rPr>
                <w:rFonts w:ascii="Times New Roman" w:hAnsi="Times New Roman" w:cs="Times New Roman"/>
                <w:sz w:val="24"/>
                <w:szCs w:val="24"/>
                <w:lang w:val="uk-UA"/>
              </w:rPr>
            </w:pPr>
            <w:r w:rsidRPr="00E606EA">
              <w:rPr>
                <w:rFonts w:ascii="Times New Roman" w:hAnsi="Times New Roman" w:cs="Times New Roman"/>
                <w:sz w:val="24"/>
                <w:szCs w:val="24"/>
                <w:lang w:val="uk-UA"/>
              </w:rPr>
              <w:t>Закони України</w:t>
            </w:r>
          </w:p>
        </w:tc>
        <w:tc>
          <w:tcPr>
            <w:tcW w:w="5244" w:type="dxa"/>
            <w:tcBorders>
              <w:top w:val="single" w:sz="4" w:space="0" w:color="auto"/>
              <w:left w:val="single" w:sz="4" w:space="0" w:color="auto"/>
              <w:bottom w:val="single" w:sz="4" w:space="0" w:color="auto"/>
              <w:right w:val="single" w:sz="4" w:space="0" w:color="auto"/>
            </w:tcBorders>
          </w:tcPr>
          <w:p w:rsidR="00C42BDE" w:rsidRPr="00E606EA" w:rsidRDefault="00C42BDE" w:rsidP="00CB016B">
            <w:pPr>
              <w:jc w:val="both"/>
              <w:rPr>
                <w:rFonts w:ascii="Times New Roman" w:hAnsi="Times New Roman" w:cs="Times New Roman"/>
                <w:sz w:val="24"/>
                <w:szCs w:val="24"/>
                <w:lang w:val="uk-UA"/>
              </w:rPr>
            </w:pPr>
            <w:r w:rsidRPr="00E606EA">
              <w:rPr>
                <w:rFonts w:ascii="Times New Roman" w:hAnsi="Times New Roman" w:cs="Times New Roman"/>
                <w:sz w:val="24"/>
                <w:szCs w:val="24"/>
                <w:lang w:val="uk-UA"/>
              </w:rPr>
              <w:t>Кодекс цивільного захисту України</w:t>
            </w:r>
          </w:p>
        </w:tc>
      </w:tr>
      <w:tr w:rsidR="00C42BDE" w:rsidRPr="0083423E" w:rsidTr="00CB016B">
        <w:tc>
          <w:tcPr>
            <w:tcW w:w="456" w:type="dxa"/>
            <w:tcBorders>
              <w:top w:val="single" w:sz="4" w:space="0" w:color="auto"/>
              <w:left w:val="single" w:sz="4" w:space="0" w:color="auto"/>
              <w:bottom w:val="single" w:sz="4" w:space="0" w:color="auto"/>
              <w:right w:val="single" w:sz="4" w:space="0" w:color="auto"/>
            </w:tcBorders>
          </w:tcPr>
          <w:p w:rsidR="00C42BDE" w:rsidRPr="00E606EA" w:rsidRDefault="00C42BDE" w:rsidP="00CB016B">
            <w:pPr>
              <w:rPr>
                <w:rFonts w:ascii="Times New Roman" w:hAnsi="Times New Roman" w:cs="Times New Roman"/>
                <w:sz w:val="24"/>
                <w:szCs w:val="24"/>
                <w:lang w:val="uk-UA"/>
              </w:rPr>
            </w:pPr>
            <w:r w:rsidRPr="00E606EA">
              <w:rPr>
                <w:rFonts w:ascii="Times New Roman" w:hAnsi="Times New Roman" w:cs="Times New Roman"/>
                <w:sz w:val="24"/>
                <w:szCs w:val="24"/>
                <w:lang w:val="uk-UA"/>
              </w:rPr>
              <w:t>5</w:t>
            </w:r>
          </w:p>
        </w:tc>
        <w:tc>
          <w:tcPr>
            <w:tcW w:w="4047" w:type="dxa"/>
            <w:tcBorders>
              <w:top w:val="single" w:sz="4" w:space="0" w:color="auto"/>
              <w:left w:val="single" w:sz="4" w:space="0" w:color="auto"/>
              <w:bottom w:val="single" w:sz="4" w:space="0" w:color="auto"/>
              <w:right w:val="single" w:sz="4" w:space="0" w:color="auto"/>
            </w:tcBorders>
          </w:tcPr>
          <w:p w:rsidR="00C42BDE" w:rsidRPr="00E606EA" w:rsidRDefault="00C42BDE" w:rsidP="00CB016B">
            <w:pPr>
              <w:jc w:val="both"/>
              <w:rPr>
                <w:rFonts w:ascii="Times New Roman" w:hAnsi="Times New Roman" w:cs="Times New Roman"/>
                <w:sz w:val="24"/>
                <w:szCs w:val="24"/>
                <w:lang w:val="uk-UA"/>
              </w:rPr>
            </w:pPr>
            <w:r w:rsidRPr="00E606EA">
              <w:rPr>
                <w:rFonts w:ascii="Times New Roman" w:hAnsi="Times New Roman" w:cs="Times New Roman"/>
                <w:sz w:val="24"/>
                <w:szCs w:val="24"/>
                <w:lang w:val="uk-UA"/>
              </w:rPr>
              <w:t>Акти Кабінету Міністрів України</w:t>
            </w:r>
          </w:p>
        </w:tc>
        <w:tc>
          <w:tcPr>
            <w:tcW w:w="5244" w:type="dxa"/>
            <w:tcBorders>
              <w:top w:val="single" w:sz="4" w:space="0" w:color="auto"/>
              <w:left w:val="single" w:sz="4" w:space="0" w:color="auto"/>
              <w:bottom w:val="single" w:sz="4" w:space="0" w:color="auto"/>
              <w:right w:val="single" w:sz="4" w:space="0" w:color="auto"/>
            </w:tcBorders>
          </w:tcPr>
          <w:p w:rsidR="00C42BDE" w:rsidRPr="00E606EA" w:rsidRDefault="00C42BDE" w:rsidP="00CB016B">
            <w:pPr>
              <w:jc w:val="both"/>
              <w:rPr>
                <w:rFonts w:ascii="Times New Roman" w:hAnsi="Times New Roman" w:cs="Times New Roman"/>
                <w:sz w:val="24"/>
                <w:szCs w:val="24"/>
                <w:lang w:val="uk-UA"/>
              </w:rPr>
            </w:pPr>
            <w:r w:rsidRPr="00E606EA">
              <w:rPr>
                <w:rFonts w:ascii="Times New Roman" w:hAnsi="Times New Roman" w:cs="Times New Roman"/>
                <w:sz w:val="24"/>
                <w:szCs w:val="24"/>
                <w:lang w:val="uk-UA"/>
              </w:rPr>
              <w:t>Постанова Кабінету Міністрів України від 5 червня 2013 р. № 440 «Про затвердження Порядку подання і реєстрації декларації відповідності матеріально-технічної бази суб'єкта господарювання вимогам законодавства з питань пожежної безпеки»</w:t>
            </w:r>
          </w:p>
        </w:tc>
      </w:tr>
      <w:tr w:rsidR="00C42BDE" w:rsidRPr="00E606EA" w:rsidTr="00CB016B">
        <w:tc>
          <w:tcPr>
            <w:tcW w:w="456" w:type="dxa"/>
            <w:tcBorders>
              <w:top w:val="single" w:sz="4" w:space="0" w:color="auto"/>
            </w:tcBorders>
          </w:tcPr>
          <w:p w:rsidR="00C42BDE" w:rsidRPr="00E606EA" w:rsidRDefault="00C42BDE" w:rsidP="00CB016B">
            <w:pPr>
              <w:rPr>
                <w:rFonts w:ascii="Times New Roman" w:hAnsi="Times New Roman" w:cs="Times New Roman"/>
                <w:sz w:val="24"/>
                <w:szCs w:val="24"/>
                <w:lang w:val="uk-UA"/>
              </w:rPr>
            </w:pPr>
            <w:r w:rsidRPr="00E606EA">
              <w:rPr>
                <w:rFonts w:ascii="Times New Roman" w:hAnsi="Times New Roman" w:cs="Times New Roman"/>
                <w:sz w:val="24"/>
                <w:szCs w:val="24"/>
                <w:lang w:val="uk-UA"/>
              </w:rPr>
              <w:t>6</w:t>
            </w:r>
          </w:p>
        </w:tc>
        <w:tc>
          <w:tcPr>
            <w:tcW w:w="4047" w:type="dxa"/>
            <w:tcBorders>
              <w:top w:val="single" w:sz="4" w:space="0" w:color="auto"/>
            </w:tcBorders>
          </w:tcPr>
          <w:p w:rsidR="00C42BDE" w:rsidRPr="00E606EA" w:rsidRDefault="00C42BDE" w:rsidP="00CB016B">
            <w:pPr>
              <w:jc w:val="both"/>
              <w:rPr>
                <w:rFonts w:ascii="Times New Roman" w:hAnsi="Times New Roman" w:cs="Times New Roman"/>
                <w:sz w:val="24"/>
                <w:szCs w:val="24"/>
                <w:lang w:val="uk-UA"/>
              </w:rPr>
            </w:pPr>
            <w:r w:rsidRPr="00E606EA">
              <w:rPr>
                <w:rFonts w:ascii="Times New Roman" w:hAnsi="Times New Roman" w:cs="Times New Roman"/>
                <w:sz w:val="24"/>
                <w:szCs w:val="24"/>
                <w:lang w:val="uk-UA"/>
              </w:rPr>
              <w:t>Акти центральних органів виконавчої влади</w:t>
            </w:r>
          </w:p>
        </w:tc>
        <w:tc>
          <w:tcPr>
            <w:tcW w:w="5244" w:type="dxa"/>
            <w:tcBorders>
              <w:top w:val="single" w:sz="4" w:space="0" w:color="auto"/>
            </w:tcBorders>
          </w:tcPr>
          <w:p w:rsidR="00C42BDE" w:rsidRPr="00E606EA" w:rsidRDefault="00C42BDE" w:rsidP="00CB016B">
            <w:pPr>
              <w:jc w:val="both"/>
              <w:rPr>
                <w:rFonts w:ascii="Times New Roman" w:hAnsi="Times New Roman" w:cs="Times New Roman"/>
                <w:sz w:val="24"/>
                <w:szCs w:val="24"/>
                <w:lang w:val="uk-UA"/>
              </w:rPr>
            </w:pPr>
            <w:r w:rsidRPr="00E606EA">
              <w:rPr>
                <w:rFonts w:ascii="Times New Roman" w:hAnsi="Times New Roman" w:cs="Times New Roman"/>
                <w:sz w:val="24"/>
                <w:szCs w:val="24"/>
                <w:lang w:val="uk-UA"/>
              </w:rPr>
              <w:t>-</w:t>
            </w:r>
          </w:p>
        </w:tc>
      </w:tr>
      <w:tr w:rsidR="00C42BDE" w:rsidRPr="00E606EA" w:rsidTr="00CB016B">
        <w:tc>
          <w:tcPr>
            <w:tcW w:w="9747" w:type="dxa"/>
            <w:gridSpan w:val="3"/>
          </w:tcPr>
          <w:p w:rsidR="00C42BDE" w:rsidRPr="00E606EA" w:rsidRDefault="00C42BDE" w:rsidP="00CB016B">
            <w:pPr>
              <w:jc w:val="center"/>
              <w:rPr>
                <w:rFonts w:ascii="Times New Roman" w:hAnsi="Times New Roman" w:cs="Times New Roman"/>
                <w:b/>
                <w:sz w:val="24"/>
                <w:szCs w:val="24"/>
                <w:lang w:val="uk-UA"/>
              </w:rPr>
            </w:pPr>
            <w:r w:rsidRPr="00E606EA">
              <w:rPr>
                <w:rFonts w:ascii="Times New Roman" w:hAnsi="Times New Roman" w:cs="Times New Roman"/>
                <w:b/>
                <w:sz w:val="24"/>
                <w:szCs w:val="24"/>
                <w:lang w:val="uk-UA"/>
              </w:rPr>
              <w:t>Умови одержання адміністративної послуги</w:t>
            </w:r>
          </w:p>
        </w:tc>
      </w:tr>
      <w:tr w:rsidR="00C42BDE" w:rsidRPr="0083423E" w:rsidTr="00CB016B">
        <w:tc>
          <w:tcPr>
            <w:tcW w:w="456" w:type="dxa"/>
          </w:tcPr>
          <w:p w:rsidR="00C42BDE" w:rsidRPr="00E606EA" w:rsidRDefault="00C42BDE" w:rsidP="00CB016B">
            <w:pPr>
              <w:rPr>
                <w:rFonts w:ascii="Times New Roman" w:hAnsi="Times New Roman" w:cs="Times New Roman"/>
                <w:sz w:val="24"/>
                <w:szCs w:val="24"/>
                <w:lang w:val="uk-UA"/>
              </w:rPr>
            </w:pPr>
            <w:r w:rsidRPr="00E606EA">
              <w:rPr>
                <w:rFonts w:ascii="Times New Roman" w:hAnsi="Times New Roman" w:cs="Times New Roman"/>
                <w:sz w:val="24"/>
                <w:szCs w:val="24"/>
                <w:lang w:val="uk-UA"/>
              </w:rPr>
              <w:t>7</w:t>
            </w:r>
          </w:p>
        </w:tc>
        <w:tc>
          <w:tcPr>
            <w:tcW w:w="4047" w:type="dxa"/>
          </w:tcPr>
          <w:p w:rsidR="00C42BDE" w:rsidRPr="00E606EA" w:rsidRDefault="00C42BDE" w:rsidP="00CB016B">
            <w:pPr>
              <w:jc w:val="both"/>
              <w:rPr>
                <w:rFonts w:ascii="Times New Roman" w:hAnsi="Times New Roman" w:cs="Times New Roman"/>
                <w:sz w:val="24"/>
                <w:szCs w:val="24"/>
                <w:lang w:val="uk-UA"/>
              </w:rPr>
            </w:pPr>
            <w:r w:rsidRPr="00E606EA">
              <w:rPr>
                <w:rFonts w:ascii="Times New Roman" w:hAnsi="Times New Roman" w:cs="Times New Roman"/>
                <w:sz w:val="24"/>
                <w:szCs w:val="24"/>
                <w:lang w:val="uk-UA"/>
              </w:rPr>
              <w:t>Підстава для отримання адміністративної послуги</w:t>
            </w:r>
          </w:p>
        </w:tc>
        <w:tc>
          <w:tcPr>
            <w:tcW w:w="5244" w:type="dxa"/>
          </w:tcPr>
          <w:p w:rsidR="00C42BDE" w:rsidRPr="00E606EA" w:rsidRDefault="00C42BDE" w:rsidP="00CB016B">
            <w:pPr>
              <w:jc w:val="both"/>
              <w:rPr>
                <w:rFonts w:ascii="Times New Roman" w:hAnsi="Times New Roman" w:cs="Times New Roman"/>
                <w:sz w:val="24"/>
                <w:szCs w:val="24"/>
                <w:lang w:val="uk-UA"/>
              </w:rPr>
            </w:pPr>
            <w:r w:rsidRPr="00E606EA">
              <w:rPr>
                <w:rFonts w:ascii="Times New Roman" w:hAnsi="Times New Roman" w:cs="Times New Roman"/>
                <w:sz w:val="24"/>
                <w:szCs w:val="24"/>
                <w:lang w:val="uk-UA"/>
              </w:rPr>
              <w:t xml:space="preserve">Початок роботи новоутворених підприємств, початок використання суб'єктом </w:t>
            </w:r>
            <w:r w:rsidRPr="00E606EA">
              <w:rPr>
                <w:rFonts w:ascii="Times New Roman" w:hAnsi="Times New Roman" w:cs="Times New Roman"/>
                <w:sz w:val="24"/>
                <w:szCs w:val="24"/>
                <w:lang w:val="uk-UA"/>
              </w:rPr>
              <w:lastRenderedPageBreak/>
              <w:t>господарювання об'єктів нерухомості (будівель, споруд, приміщень або їх частин)</w:t>
            </w:r>
          </w:p>
        </w:tc>
      </w:tr>
      <w:tr w:rsidR="00C42BDE" w:rsidRPr="00E606EA" w:rsidTr="00CB016B">
        <w:tc>
          <w:tcPr>
            <w:tcW w:w="456" w:type="dxa"/>
          </w:tcPr>
          <w:p w:rsidR="00C42BDE" w:rsidRPr="00E606EA" w:rsidRDefault="00C42BDE" w:rsidP="00CB016B">
            <w:pPr>
              <w:rPr>
                <w:rFonts w:ascii="Times New Roman" w:hAnsi="Times New Roman" w:cs="Times New Roman"/>
                <w:sz w:val="24"/>
                <w:szCs w:val="24"/>
                <w:lang w:val="uk-UA"/>
              </w:rPr>
            </w:pPr>
            <w:r w:rsidRPr="00E606EA">
              <w:rPr>
                <w:rFonts w:ascii="Times New Roman" w:hAnsi="Times New Roman" w:cs="Times New Roman"/>
                <w:sz w:val="24"/>
                <w:szCs w:val="24"/>
                <w:lang w:val="uk-UA"/>
              </w:rPr>
              <w:lastRenderedPageBreak/>
              <w:t>8</w:t>
            </w:r>
          </w:p>
        </w:tc>
        <w:tc>
          <w:tcPr>
            <w:tcW w:w="4047" w:type="dxa"/>
          </w:tcPr>
          <w:p w:rsidR="00C42BDE" w:rsidRPr="00E606EA" w:rsidRDefault="00C42BDE" w:rsidP="00CB016B">
            <w:pPr>
              <w:jc w:val="both"/>
              <w:rPr>
                <w:rFonts w:ascii="Times New Roman" w:hAnsi="Times New Roman" w:cs="Times New Roman"/>
                <w:sz w:val="24"/>
                <w:szCs w:val="24"/>
                <w:lang w:val="uk-UA"/>
              </w:rPr>
            </w:pPr>
            <w:r w:rsidRPr="00E606EA">
              <w:rPr>
                <w:rFonts w:ascii="Times New Roman" w:hAnsi="Times New Roman" w:cs="Times New Roman"/>
                <w:sz w:val="24"/>
                <w:szCs w:val="24"/>
                <w:lang w:val="uk-UA"/>
              </w:rPr>
              <w:t>Вичерпний перелік документів, необхідних для отримання адміністративної послуги, а також вимоги до них</w:t>
            </w:r>
          </w:p>
        </w:tc>
        <w:tc>
          <w:tcPr>
            <w:tcW w:w="5244" w:type="dxa"/>
          </w:tcPr>
          <w:p w:rsidR="00C42BDE" w:rsidRPr="00E606EA" w:rsidRDefault="00C42BDE" w:rsidP="00CB016B">
            <w:pPr>
              <w:jc w:val="both"/>
              <w:rPr>
                <w:rFonts w:ascii="Times New Roman" w:hAnsi="Times New Roman" w:cs="Times New Roman"/>
                <w:sz w:val="24"/>
                <w:szCs w:val="24"/>
                <w:lang w:val="uk-UA"/>
              </w:rPr>
            </w:pPr>
            <w:r w:rsidRPr="00E606EA">
              <w:rPr>
                <w:rFonts w:ascii="Times New Roman" w:hAnsi="Times New Roman" w:cs="Times New Roman"/>
                <w:sz w:val="24"/>
                <w:szCs w:val="24"/>
                <w:lang w:val="uk-UA"/>
              </w:rPr>
              <w:t>Заповнена декларація відповідності матеріально-технічної бази суб’єкта господарювання вимогам законодавства з питань пожежної безпеки. Для суб'єкта господарювання з високим ступенем прийнятного ризику від провадження господарської діяльності разом із заповненою декларацією подається позитивний висновок за результатами оцінки (експертизи) протипожежного стану підприємства, об'єкта чи приміщення</w:t>
            </w:r>
          </w:p>
        </w:tc>
      </w:tr>
      <w:tr w:rsidR="00C42BDE" w:rsidRPr="0083423E" w:rsidTr="00CB016B">
        <w:tc>
          <w:tcPr>
            <w:tcW w:w="456" w:type="dxa"/>
          </w:tcPr>
          <w:p w:rsidR="00C42BDE" w:rsidRPr="00E606EA" w:rsidRDefault="00C42BDE" w:rsidP="00CB016B">
            <w:pPr>
              <w:rPr>
                <w:rFonts w:ascii="Times New Roman" w:hAnsi="Times New Roman" w:cs="Times New Roman"/>
                <w:sz w:val="24"/>
                <w:szCs w:val="24"/>
                <w:lang w:val="uk-UA"/>
              </w:rPr>
            </w:pPr>
            <w:r w:rsidRPr="00E606EA">
              <w:rPr>
                <w:rFonts w:ascii="Times New Roman" w:hAnsi="Times New Roman" w:cs="Times New Roman"/>
                <w:sz w:val="24"/>
                <w:szCs w:val="24"/>
                <w:lang w:val="uk-UA"/>
              </w:rPr>
              <w:t>9</w:t>
            </w:r>
          </w:p>
        </w:tc>
        <w:tc>
          <w:tcPr>
            <w:tcW w:w="4047" w:type="dxa"/>
          </w:tcPr>
          <w:p w:rsidR="00C42BDE" w:rsidRPr="00E606EA" w:rsidRDefault="00C42BDE" w:rsidP="00CB016B">
            <w:pPr>
              <w:jc w:val="both"/>
              <w:rPr>
                <w:rFonts w:ascii="Times New Roman" w:hAnsi="Times New Roman" w:cs="Times New Roman"/>
                <w:sz w:val="24"/>
                <w:szCs w:val="24"/>
                <w:lang w:val="uk-UA"/>
              </w:rPr>
            </w:pPr>
            <w:r w:rsidRPr="00E606EA">
              <w:rPr>
                <w:rFonts w:ascii="Times New Roman" w:hAnsi="Times New Roman" w:cs="Times New Roman"/>
                <w:sz w:val="24"/>
                <w:szCs w:val="24"/>
                <w:lang w:val="uk-UA"/>
              </w:rPr>
              <w:t>Порядок та спосіб подання документів, необхідних для отримання адміністративної послуги</w:t>
            </w:r>
          </w:p>
        </w:tc>
        <w:tc>
          <w:tcPr>
            <w:tcW w:w="5244" w:type="dxa"/>
          </w:tcPr>
          <w:p w:rsidR="00C42BDE" w:rsidRPr="00E606EA" w:rsidRDefault="00C42BDE" w:rsidP="00CB016B">
            <w:pPr>
              <w:jc w:val="both"/>
              <w:rPr>
                <w:rFonts w:ascii="Times New Roman" w:hAnsi="Times New Roman" w:cs="Times New Roman"/>
                <w:sz w:val="24"/>
                <w:szCs w:val="24"/>
                <w:lang w:val="uk-UA"/>
              </w:rPr>
            </w:pPr>
            <w:r w:rsidRPr="00E606EA">
              <w:rPr>
                <w:rFonts w:ascii="Times New Roman" w:hAnsi="Times New Roman" w:cs="Times New Roman"/>
                <w:sz w:val="24"/>
                <w:szCs w:val="24"/>
                <w:lang w:val="uk-UA"/>
              </w:rPr>
              <w:t>Декларація заповнюється суб’єктом господарювання і подається ним або надсилається рекомендованим листом за місцем розташування об’єкта (об’єктів) нерухомості до адміністратора центру надання адміністративних послуг або ДСНС України (дозвільного органу), або через Єдиний державний портал адміністративних послуг, зокрема через інтегровану з ним інформаційну систему ДСНС України</w:t>
            </w:r>
          </w:p>
        </w:tc>
      </w:tr>
      <w:tr w:rsidR="00C42BDE" w:rsidRPr="00E606EA" w:rsidTr="00CB016B">
        <w:tc>
          <w:tcPr>
            <w:tcW w:w="456" w:type="dxa"/>
          </w:tcPr>
          <w:p w:rsidR="00C42BDE" w:rsidRPr="00E606EA" w:rsidRDefault="00C42BDE" w:rsidP="00CB016B">
            <w:pPr>
              <w:rPr>
                <w:rFonts w:ascii="Times New Roman" w:hAnsi="Times New Roman" w:cs="Times New Roman"/>
                <w:sz w:val="24"/>
                <w:szCs w:val="24"/>
                <w:lang w:val="uk-UA"/>
              </w:rPr>
            </w:pPr>
            <w:r w:rsidRPr="00E606EA">
              <w:rPr>
                <w:rFonts w:ascii="Times New Roman" w:hAnsi="Times New Roman" w:cs="Times New Roman"/>
                <w:sz w:val="24"/>
                <w:szCs w:val="24"/>
                <w:lang w:val="uk-UA"/>
              </w:rPr>
              <w:t>10</w:t>
            </w:r>
          </w:p>
        </w:tc>
        <w:tc>
          <w:tcPr>
            <w:tcW w:w="4047" w:type="dxa"/>
          </w:tcPr>
          <w:p w:rsidR="00C42BDE" w:rsidRPr="00E606EA" w:rsidRDefault="00C42BDE" w:rsidP="00CB016B">
            <w:pPr>
              <w:jc w:val="both"/>
              <w:rPr>
                <w:rFonts w:ascii="Times New Roman" w:hAnsi="Times New Roman" w:cs="Times New Roman"/>
                <w:sz w:val="24"/>
                <w:szCs w:val="24"/>
                <w:lang w:val="uk-UA"/>
              </w:rPr>
            </w:pPr>
            <w:r w:rsidRPr="00E606EA">
              <w:rPr>
                <w:rFonts w:ascii="Times New Roman" w:hAnsi="Times New Roman" w:cs="Times New Roman"/>
                <w:sz w:val="24"/>
                <w:szCs w:val="24"/>
                <w:lang w:val="uk-UA"/>
              </w:rPr>
              <w:t>Платність (безоплатність) надання адміністративної послуги</w:t>
            </w:r>
          </w:p>
        </w:tc>
        <w:tc>
          <w:tcPr>
            <w:tcW w:w="5244" w:type="dxa"/>
          </w:tcPr>
          <w:p w:rsidR="00C42BDE" w:rsidRPr="00E606EA" w:rsidRDefault="00C42BDE" w:rsidP="00CB016B">
            <w:pPr>
              <w:jc w:val="both"/>
              <w:rPr>
                <w:rFonts w:ascii="Times New Roman" w:hAnsi="Times New Roman" w:cs="Times New Roman"/>
                <w:sz w:val="24"/>
                <w:szCs w:val="24"/>
                <w:lang w:val="uk-UA"/>
              </w:rPr>
            </w:pPr>
            <w:r w:rsidRPr="00E606EA">
              <w:rPr>
                <w:rFonts w:ascii="Times New Roman" w:hAnsi="Times New Roman" w:cs="Times New Roman"/>
                <w:sz w:val="24"/>
                <w:szCs w:val="24"/>
                <w:lang w:val="uk-UA"/>
              </w:rPr>
              <w:t>Безоплатно</w:t>
            </w:r>
          </w:p>
        </w:tc>
      </w:tr>
      <w:tr w:rsidR="00C42BDE" w:rsidRPr="00E606EA" w:rsidTr="00CB016B">
        <w:tc>
          <w:tcPr>
            <w:tcW w:w="456" w:type="dxa"/>
          </w:tcPr>
          <w:p w:rsidR="00C42BDE" w:rsidRPr="00E606EA" w:rsidRDefault="00C42BDE" w:rsidP="00CB016B">
            <w:pPr>
              <w:rPr>
                <w:rFonts w:ascii="Times New Roman" w:hAnsi="Times New Roman" w:cs="Times New Roman"/>
                <w:sz w:val="24"/>
                <w:szCs w:val="24"/>
                <w:lang w:val="uk-UA"/>
              </w:rPr>
            </w:pPr>
            <w:r w:rsidRPr="00E606EA">
              <w:rPr>
                <w:rFonts w:ascii="Times New Roman" w:hAnsi="Times New Roman" w:cs="Times New Roman"/>
                <w:sz w:val="24"/>
                <w:szCs w:val="24"/>
                <w:lang w:val="uk-UA"/>
              </w:rPr>
              <w:t>11</w:t>
            </w:r>
          </w:p>
        </w:tc>
        <w:tc>
          <w:tcPr>
            <w:tcW w:w="4047" w:type="dxa"/>
          </w:tcPr>
          <w:p w:rsidR="00C42BDE" w:rsidRPr="00E606EA" w:rsidRDefault="00C42BDE" w:rsidP="00CB016B">
            <w:pPr>
              <w:jc w:val="both"/>
              <w:rPr>
                <w:rFonts w:ascii="Times New Roman" w:hAnsi="Times New Roman" w:cs="Times New Roman"/>
                <w:sz w:val="24"/>
                <w:szCs w:val="24"/>
                <w:lang w:val="uk-UA"/>
              </w:rPr>
            </w:pPr>
            <w:r w:rsidRPr="00E606EA">
              <w:rPr>
                <w:rFonts w:ascii="Times New Roman" w:hAnsi="Times New Roman" w:cs="Times New Roman"/>
                <w:sz w:val="24"/>
                <w:szCs w:val="24"/>
                <w:lang w:val="uk-UA"/>
              </w:rPr>
              <w:t>Строк надання адміністративної послуги</w:t>
            </w:r>
          </w:p>
        </w:tc>
        <w:tc>
          <w:tcPr>
            <w:tcW w:w="5244" w:type="dxa"/>
          </w:tcPr>
          <w:p w:rsidR="00C42BDE" w:rsidRPr="00E606EA" w:rsidRDefault="00C42BDE" w:rsidP="00CB016B">
            <w:pPr>
              <w:jc w:val="both"/>
              <w:rPr>
                <w:rFonts w:ascii="Times New Roman" w:hAnsi="Times New Roman" w:cs="Times New Roman"/>
                <w:sz w:val="24"/>
                <w:szCs w:val="24"/>
                <w:lang w:val="uk-UA"/>
              </w:rPr>
            </w:pPr>
            <w:r w:rsidRPr="00E606EA">
              <w:rPr>
                <w:rFonts w:ascii="Times New Roman" w:hAnsi="Times New Roman" w:cs="Times New Roman"/>
                <w:sz w:val="24"/>
                <w:szCs w:val="24"/>
                <w:lang w:val="uk-UA"/>
              </w:rPr>
              <w:t>5 робочих днів</w:t>
            </w:r>
          </w:p>
        </w:tc>
      </w:tr>
      <w:tr w:rsidR="00C42BDE" w:rsidRPr="0083423E" w:rsidTr="00CB016B">
        <w:tc>
          <w:tcPr>
            <w:tcW w:w="456" w:type="dxa"/>
          </w:tcPr>
          <w:p w:rsidR="00C42BDE" w:rsidRPr="00E606EA" w:rsidRDefault="00C42BDE" w:rsidP="00CB016B">
            <w:pPr>
              <w:rPr>
                <w:rFonts w:ascii="Times New Roman" w:hAnsi="Times New Roman" w:cs="Times New Roman"/>
                <w:sz w:val="24"/>
                <w:szCs w:val="24"/>
                <w:lang w:val="uk-UA"/>
              </w:rPr>
            </w:pPr>
            <w:r w:rsidRPr="00E606EA">
              <w:rPr>
                <w:rFonts w:ascii="Times New Roman" w:hAnsi="Times New Roman" w:cs="Times New Roman"/>
                <w:sz w:val="24"/>
                <w:szCs w:val="24"/>
                <w:lang w:val="uk-UA"/>
              </w:rPr>
              <w:t>12</w:t>
            </w:r>
          </w:p>
        </w:tc>
        <w:tc>
          <w:tcPr>
            <w:tcW w:w="4047" w:type="dxa"/>
          </w:tcPr>
          <w:p w:rsidR="00C42BDE" w:rsidRPr="00E606EA" w:rsidRDefault="00C42BDE" w:rsidP="00CB016B">
            <w:pPr>
              <w:jc w:val="both"/>
              <w:rPr>
                <w:rFonts w:ascii="Times New Roman" w:hAnsi="Times New Roman" w:cs="Times New Roman"/>
                <w:sz w:val="24"/>
                <w:szCs w:val="24"/>
                <w:lang w:val="uk-UA"/>
              </w:rPr>
            </w:pPr>
            <w:r w:rsidRPr="00E606EA">
              <w:rPr>
                <w:rFonts w:ascii="Times New Roman" w:hAnsi="Times New Roman" w:cs="Times New Roman"/>
                <w:sz w:val="24"/>
                <w:szCs w:val="24"/>
                <w:lang w:val="uk-UA"/>
              </w:rPr>
              <w:t>Перелік підстав для відмови у наданні адміністративної послуги</w:t>
            </w:r>
          </w:p>
        </w:tc>
        <w:tc>
          <w:tcPr>
            <w:tcW w:w="5244" w:type="dxa"/>
          </w:tcPr>
          <w:p w:rsidR="00C42BDE" w:rsidRPr="00E606EA" w:rsidRDefault="00C42BDE" w:rsidP="00CB016B">
            <w:pPr>
              <w:jc w:val="both"/>
              <w:rPr>
                <w:rFonts w:ascii="Times New Roman" w:hAnsi="Times New Roman" w:cs="Times New Roman"/>
                <w:sz w:val="24"/>
                <w:szCs w:val="24"/>
                <w:lang w:val="uk-UA"/>
              </w:rPr>
            </w:pPr>
            <w:r w:rsidRPr="00E606EA">
              <w:rPr>
                <w:rFonts w:ascii="Times New Roman" w:hAnsi="Times New Roman" w:cs="Times New Roman"/>
                <w:sz w:val="24"/>
                <w:szCs w:val="24"/>
                <w:lang w:val="uk-UA"/>
              </w:rPr>
              <w:t>Якщо декларація не відповідає формі, наведеній в додатку до Порядку подання і реєстрації декларації відповідності матеріально-технічної бази суб’єкта господарювання вимогам законодавства з питань пожежної безпеки, визначеного постановою Кабінету Міністрів України від 5 червня 2013 р. № 440, ДСНС України  або ГУ ДСНС України у Хмельницькій області  повертає її суб’єкту господарювання в той самий спосіб, в який було подано декларацію, для доопрацювання.</w:t>
            </w:r>
          </w:p>
        </w:tc>
      </w:tr>
      <w:tr w:rsidR="00C42BDE" w:rsidRPr="00E606EA" w:rsidTr="00CB016B">
        <w:tc>
          <w:tcPr>
            <w:tcW w:w="456" w:type="dxa"/>
          </w:tcPr>
          <w:p w:rsidR="00C42BDE" w:rsidRPr="00E606EA" w:rsidRDefault="00C42BDE" w:rsidP="00CB016B">
            <w:pPr>
              <w:rPr>
                <w:rFonts w:ascii="Times New Roman" w:hAnsi="Times New Roman" w:cs="Times New Roman"/>
                <w:sz w:val="24"/>
                <w:szCs w:val="24"/>
                <w:lang w:val="uk-UA"/>
              </w:rPr>
            </w:pPr>
            <w:r w:rsidRPr="00E606EA">
              <w:rPr>
                <w:rFonts w:ascii="Times New Roman" w:hAnsi="Times New Roman" w:cs="Times New Roman"/>
                <w:sz w:val="24"/>
                <w:szCs w:val="24"/>
                <w:lang w:val="uk-UA"/>
              </w:rPr>
              <w:t>13</w:t>
            </w:r>
          </w:p>
        </w:tc>
        <w:tc>
          <w:tcPr>
            <w:tcW w:w="4047" w:type="dxa"/>
          </w:tcPr>
          <w:p w:rsidR="00C42BDE" w:rsidRPr="00E606EA" w:rsidRDefault="00C42BDE" w:rsidP="00CB016B">
            <w:pPr>
              <w:jc w:val="both"/>
              <w:rPr>
                <w:rFonts w:ascii="Times New Roman" w:hAnsi="Times New Roman" w:cs="Times New Roman"/>
                <w:sz w:val="24"/>
                <w:szCs w:val="24"/>
                <w:lang w:val="uk-UA"/>
              </w:rPr>
            </w:pPr>
            <w:r w:rsidRPr="00E606EA">
              <w:rPr>
                <w:rFonts w:ascii="Times New Roman" w:hAnsi="Times New Roman" w:cs="Times New Roman"/>
                <w:sz w:val="24"/>
                <w:szCs w:val="24"/>
                <w:lang w:val="uk-UA"/>
              </w:rPr>
              <w:t>Результат надання адміністративної послуги</w:t>
            </w:r>
          </w:p>
        </w:tc>
        <w:tc>
          <w:tcPr>
            <w:tcW w:w="5244" w:type="dxa"/>
          </w:tcPr>
          <w:p w:rsidR="00C42BDE" w:rsidRPr="00E606EA" w:rsidRDefault="00C42BDE" w:rsidP="00CB016B">
            <w:pPr>
              <w:jc w:val="both"/>
              <w:rPr>
                <w:rFonts w:ascii="Times New Roman" w:hAnsi="Times New Roman" w:cs="Times New Roman"/>
                <w:sz w:val="24"/>
                <w:szCs w:val="24"/>
                <w:lang w:val="uk-UA"/>
              </w:rPr>
            </w:pPr>
            <w:r w:rsidRPr="00E606EA">
              <w:rPr>
                <w:rFonts w:ascii="Times New Roman" w:hAnsi="Times New Roman" w:cs="Times New Roman"/>
                <w:sz w:val="24"/>
                <w:szCs w:val="24"/>
                <w:lang w:val="uk-UA"/>
              </w:rPr>
              <w:t xml:space="preserve">Реєстрація декларації відповідності матеріально-технічної бази суб'єкта господарювання вимогам законодавства з питань пожежної безпеки. Декларація реєструється ДСНС або ГУ ДСНС України у Хмельницькій області  </w:t>
            </w:r>
          </w:p>
        </w:tc>
      </w:tr>
      <w:tr w:rsidR="00C42BDE" w:rsidRPr="0083423E" w:rsidTr="00CB016B">
        <w:tc>
          <w:tcPr>
            <w:tcW w:w="456" w:type="dxa"/>
          </w:tcPr>
          <w:p w:rsidR="00C42BDE" w:rsidRPr="00E606EA" w:rsidRDefault="00C42BDE" w:rsidP="00CB016B">
            <w:pPr>
              <w:rPr>
                <w:rFonts w:ascii="Times New Roman" w:hAnsi="Times New Roman" w:cs="Times New Roman"/>
                <w:sz w:val="24"/>
                <w:szCs w:val="24"/>
                <w:lang w:val="uk-UA"/>
              </w:rPr>
            </w:pPr>
            <w:r w:rsidRPr="00E606EA">
              <w:rPr>
                <w:rFonts w:ascii="Times New Roman" w:hAnsi="Times New Roman" w:cs="Times New Roman"/>
                <w:sz w:val="24"/>
                <w:szCs w:val="24"/>
                <w:lang w:val="uk-UA"/>
              </w:rPr>
              <w:t>14</w:t>
            </w:r>
          </w:p>
        </w:tc>
        <w:tc>
          <w:tcPr>
            <w:tcW w:w="4047" w:type="dxa"/>
          </w:tcPr>
          <w:p w:rsidR="00C42BDE" w:rsidRPr="00E606EA" w:rsidRDefault="00C42BDE" w:rsidP="00CB016B">
            <w:pPr>
              <w:jc w:val="both"/>
              <w:rPr>
                <w:rFonts w:ascii="Times New Roman" w:hAnsi="Times New Roman" w:cs="Times New Roman"/>
                <w:sz w:val="24"/>
                <w:szCs w:val="24"/>
                <w:lang w:val="uk-UA"/>
              </w:rPr>
            </w:pPr>
            <w:r w:rsidRPr="00E606EA">
              <w:rPr>
                <w:rFonts w:ascii="Times New Roman" w:hAnsi="Times New Roman" w:cs="Times New Roman"/>
                <w:sz w:val="24"/>
                <w:szCs w:val="24"/>
                <w:lang w:val="uk-UA"/>
              </w:rPr>
              <w:t>Способи отримання відповіді (результату)</w:t>
            </w:r>
          </w:p>
        </w:tc>
        <w:tc>
          <w:tcPr>
            <w:tcW w:w="5244" w:type="dxa"/>
          </w:tcPr>
          <w:p w:rsidR="00C42BDE" w:rsidRPr="00E606EA" w:rsidRDefault="00C42BDE" w:rsidP="00CB016B">
            <w:pPr>
              <w:jc w:val="both"/>
              <w:rPr>
                <w:rFonts w:ascii="Times New Roman" w:hAnsi="Times New Roman" w:cs="Times New Roman"/>
                <w:sz w:val="24"/>
                <w:szCs w:val="24"/>
                <w:lang w:val="uk-UA"/>
              </w:rPr>
            </w:pPr>
            <w:r w:rsidRPr="00E606EA">
              <w:rPr>
                <w:rFonts w:ascii="Times New Roman" w:hAnsi="Times New Roman" w:cs="Times New Roman"/>
                <w:sz w:val="24"/>
                <w:szCs w:val="24"/>
                <w:lang w:val="uk-UA"/>
              </w:rPr>
              <w:t>Перший примірник декларації зберігається у ДСНС або ГУ ДСНС України у Хмельницькій області, другий примірник не пізніше наступного робочого дня після реєстрації передається суб'єкту господарювання або державному адміністратору з відміткою про дату і номер реєстрації декларації</w:t>
            </w:r>
          </w:p>
        </w:tc>
      </w:tr>
    </w:tbl>
    <w:p w:rsidR="00C42BDE" w:rsidRPr="00E606EA" w:rsidRDefault="00C42BDE" w:rsidP="00C42BDE">
      <w:pPr>
        <w:spacing w:after="0" w:line="240" w:lineRule="auto"/>
        <w:jc w:val="center"/>
        <w:rPr>
          <w:rFonts w:ascii="Times New Roman" w:hAnsi="Times New Roman" w:cs="Times New Roman"/>
          <w:b/>
          <w:sz w:val="24"/>
          <w:szCs w:val="24"/>
          <w:lang w:val="uk-UA"/>
        </w:rPr>
      </w:pPr>
    </w:p>
    <w:p w:rsidR="00C42BDE" w:rsidRPr="00E606EA" w:rsidRDefault="00C42BDE" w:rsidP="00C42BDE">
      <w:pPr>
        <w:spacing w:after="0" w:line="240" w:lineRule="auto"/>
        <w:jc w:val="center"/>
        <w:rPr>
          <w:rFonts w:ascii="Times New Roman" w:hAnsi="Times New Roman" w:cs="Times New Roman"/>
          <w:b/>
          <w:sz w:val="24"/>
          <w:szCs w:val="24"/>
          <w:lang w:val="uk-UA"/>
        </w:rPr>
      </w:pPr>
      <w:r w:rsidRPr="00E606EA">
        <w:rPr>
          <w:rFonts w:ascii="Times New Roman" w:hAnsi="Times New Roman" w:cs="Times New Roman"/>
          <w:b/>
          <w:sz w:val="24"/>
          <w:szCs w:val="24"/>
          <w:lang w:val="uk-UA"/>
        </w:rPr>
        <w:t>_______________________________________________</w:t>
      </w:r>
    </w:p>
    <w:p w:rsidR="00A14803" w:rsidRDefault="00A14803"/>
    <w:sectPr w:rsidR="00A148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BDE"/>
    <w:rsid w:val="00A14803"/>
    <w:rsid w:val="00C42B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B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42B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rive-viewer-paginated-page-reader-block">
    <w:name w:val="drive-viewer-paginated-page-reader-block"/>
    <w:basedOn w:val="a"/>
    <w:rsid w:val="00C42BDE"/>
    <w:pPr>
      <w:autoSpaceDN w:val="0"/>
      <w:spacing w:before="100" w:after="100" w:line="240" w:lineRule="auto"/>
    </w:pPr>
    <w:rPr>
      <w:rFonts w:ascii="Times New Roman" w:eastAsia="Times New Roman" w:hAnsi="Times New Roman" w:cs="Times New Roman"/>
      <w:sz w:val="24"/>
      <w:szCs w:val="24"/>
      <w:lang w:eastAsia="ru-RU"/>
    </w:rPr>
  </w:style>
  <w:style w:type="character" w:customStyle="1" w:styleId="3">
    <w:name w:val="Основной текст (3)"/>
    <w:basedOn w:val="a0"/>
    <w:rsid w:val="00C42BDE"/>
    <w:rPr>
      <w:rFonts w:ascii="Times New Roman" w:eastAsia="Times New Roman" w:hAnsi="Times New Roman" w:cs="Times New Roman"/>
      <w:b/>
      <w:bCs/>
      <w:i w:val="0"/>
      <w:iCs w:val="0"/>
      <w:smallCaps w:val="0"/>
      <w:strike w:val="0"/>
      <w:dstrike w:val="0"/>
      <w:color w:val="000000"/>
      <w:spacing w:val="0"/>
      <w:w w:val="100"/>
      <w:position w:val="0"/>
      <w:sz w:val="24"/>
      <w:szCs w:val="24"/>
      <w:u w:val="none"/>
      <w:vertAlign w:val="baseline"/>
      <w:lang w:val="uk-UA" w:eastAsia="uk-UA" w:bidi="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B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42B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rive-viewer-paginated-page-reader-block">
    <w:name w:val="drive-viewer-paginated-page-reader-block"/>
    <w:basedOn w:val="a"/>
    <w:rsid w:val="00C42BDE"/>
    <w:pPr>
      <w:autoSpaceDN w:val="0"/>
      <w:spacing w:before="100" w:after="100" w:line="240" w:lineRule="auto"/>
    </w:pPr>
    <w:rPr>
      <w:rFonts w:ascii="Times New Roman" w:eastAsia="Times New Roman" w:hAnsi="Times New Roman" w:cs="Times New Roman"/>
      <w:sz w:val="24"/>
      <w:szCs w:val="24"/>
      <w:lang w:eastAsia="ru-RU"/>
    </w:rPr>
  </w:style>
  <w:style w:type="character" w:customStyle="1" w:styleId="3">
    <w:name w:val="Основной текст (3)"/>
    <w:basedOn w:val="a0"/>
    <w:rsid w:val="00C42BDE"/>
    <w:rPr>
      <w:rFonts w:ascii="Times New Roman" w:eastAsia="Times New Roman" w:hAnsi="Times New Roman" w:cs="Times New Roman"/>
      <w:b/>
      <w:bCs/>
      <w:i w:val="0"/>
      <w:iCs w:val="0"/>
      <w:smallCaps w:val="0"/>
      <w:strike w:val="0"/>
      <w:dstrike w:val="0"/>
      <w:color w:val="000000"/>
      <w:spacing w:val="0"/>
      <w:w w:val="100"/>
      <w:position w:val="0"/>
      <w:sz w:val="24"/>
      <w:szCs w:val="24"/>
      <w:u w:val="none"/>
      <w:vertAlign w:val="baseline"/>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711</Words>
  <Characters>4054</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2023-03-29T08:19:00Z</dcterms:created>
  <dcterms:modified xsi:type="dcterms:W3CDTF">2023-03-29T08:21:00Z</dcterms:modified>
</cp:coreProperties>
</file>