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23" w:rsidRPr="002549FC" w:rsidRDefault="00FB7B23" w:rsidP="00FB7B23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B23" w:rsidRPr="00DA7AE1" w:rsidRDefault="00FB7B23" w:rsidP="00FB7B23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 ТЕХНОЛОГІЧНА КАРТКА</w:t>
      </w:r>
    </w:p>
    <w:p w:rsidR="00FB7B23" w:rsidRPr="00DA7AE1" w:rsidRDefault="00FB7B23" w:rsidP="00FB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A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адміністративної послуги з надання відомостей з Державного земельного кадастру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Pr="00DA7AE1">
        <w:rPr>
          <w:rFonts w:ascii="Times New Roman" w:eastAsia="Times New Roman" w:hAnsi="Times New Roman" w:cs="Times New Roman"/>
          <w:sz w:val="26"/>
          <w:szCs w:val="26"/>
          <w:lang w:eastAsia="ru-RU"/>
        </w:rPr>
        <w:t>у формі витяг</w:t>
      </w:r>
      <w:r w:rsidRPr="00DA7AE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DA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Державного земельного кадастру про обмеження у використанні земель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A7AE1">
        <w:rPr>
          <w:rFonts w:ascii="Times New Roman" w:hAnsi="Times New Roman"/>
          <w:sz w:val="26"/>
          <w:szCs w:val="26"/>
          <w:shd w:val="clear" w:color="auto" w:fill="FFFFFF"/>
        </w:rPr>
        <w:t>з посиланням на</w:t>
      </w:r>
      <w:r w:rsidRPr="00DA7AE1">
        <w:rPr>
          <w:rFonts w:ascii="Times New Roman" w:hAnsi="Times New Roman"/>
          <w:caps/>
          <w:sz w:val="26"/>
          <w:szCs w:val="26"/>
          <w:u w:val="single"/>
          <w:shd w:val="clear" w:color="auto" w:fill="FFFFFF"/>
        </w:rPr>
        <w:t xml:space="preserve"> </w:t>
      </w:r>
      <w:r w:rsidRPr="00DA7AE1">
        <w:rPr>
          <w:rFonts w:ascii="Times New Roman" w:hAnsi="Times New Roman"/>
          <w:sz w:val="26"/>
          <w:szCs w:val="26"/>
          <w:shd w:val="clear" w:color="auto" w:fill="FFFFFF"/>
        </w:rPr>
        <w:t xml:space="preserve">документи, на підставі яких відомості про обмеження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</w:t>
      </w:r>
      <w:r w:rsidRPr="00DA7AE1">
        <w:rPr>
          <w:rFonts w:ascii="Times New Roman" w:hAnsi="Times New Roman"/>
          <w:sz w:val="26"/>
          <w:szCs w:val="26"/>
          <w:shd w:val="clear" w:color="auto" w:fill="FFFFFF"/>
        </w:rPr>
        <w:t>у використанні земель внесені до Державного земельного кадастру</w:t>
      </w:r>
    </w:p>
    <w:p w:rsidR="00FB7B23" w:rsidRPr="002549FC" w:rsidRDefault="00FB7B23" w:rsidP="00FB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646"/>
        <w:gridCol w:w="1984"/>
        <w:gridCol w:w="709"/>
        <w:gridCol w:w="2693"/>
      </w:tblGrid>
      <w:tr w:rsidR="00FB7B23" w:rsidRPr="002549FC" w:rsidTr="00364C98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AB472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FB7B23" w:rsidRPr="00AB472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з/п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AB472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AB472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Відповідальна посадова особа</w:t>
            </w:r>
          </w:p>
          <w:p w:rsidR="00FB7B23" w:rsidRPr="00AB472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і 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AB472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Дія</w:t>
            </w:r>
          </w:p>
          <w:p w:rsidR="00FB7B23" w:rsidRPr="00AB472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(В, У, П, 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AB472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виконання</w:t>
            </w:r>
          </w:p>
          <w:p w:rsidR="00FB7B23" w:rsidRPr="00AB472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2C">
              <w:rPr>
                <w:rFonts w:ascii="Times New Roman" w:eastAsia="Times New Roman" w:hAnsi="Times New Roman" w:cs="Times New Roman"/>
                <w:bCs/>
                <w:lang w:eastAsia="ru-RU"/>
              </w:rPr>
              <w:t>(днів)</w:t>
            </w:r>
          </w:p>
        </w:tc>
      </w:tr>
      <w:tr w:rsidR="00FB7B23" w:rsidRPr="002549FC" w:rsidTr="00364C98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2549FC">
              <w:rPr>
                <w:rFonts w:ascii="Times New Roman" w:hAnsi="Times New Roman"/>
                <w:lang w:val="uk-UA" w:eastAsia="ar-SA"/>
              </w:rPr>
              <w:t>заяв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FB7B23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549FC">
              <w:rPr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FB7B23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</w:t>
            </w:r>
          </w:p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 день їх надходження 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черговості)</w:t>
            </w:r>
          </w:p>
        </w:tc>
      </w:tr>
      <w:tr w:rsidR="00FB7B23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2549FC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2549FC">
              <w:rPr>
                <w:rFonts w:ascii="Times New Roman" w:hAnsi="Times New Roman"/>
                <w:lang w:val="uk-UA" w:eastAsia="ru-RU"/>
              </w:rPr>
              <w:t>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FB7B23" w:rsidRPr="009F5AD9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їй реєстраційн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заяви в електронній формі до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Хмельницькій області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FB7B23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Внесення до Державного земельного кадастру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таких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даних:</w:t>
            </w:r>
          </w:p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1) реєстраційний номер заяви;</w:t>
            </w:r>
          </w:p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2) дата реєстрації заяви;</w:t>
            </w:r>
          </w:p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відомості про особу, яка звернулася із заявою (запитом);</w:t>
            </w:r>
          </w:p>
          <w:p w:rsidR="00FB7B23" w:rsidRPr="002549FC" w:rsidRDefault="00FB7B23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  <w:lang w:val="uk-UA"/>
              </w:rPr>
              <w:t> </w:t>
            </w:r>
            <w:r w:rsidRPr="002549FC">
              <w:rPr>
                <w:sz w:val="22"/>
                <w:szCs w:val="22"/>
              </w:rPr>
              <w:t>кадастровий номер (за наявності) та місце розташування земельно</w:t>
            </w:r>
            <w:r>
              <w:rPr>
                <w:sz w:val="22"/>
                <w:szCs w:val="22"/>
              </w:rPr>
              <w:t>ї ділянки або дані про інший об</w:t>
            </w:r>
            <w:r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>єкт Державного земельного кадастру, щодо якого здійснено запит;</w:t>
            </w:r>
          </w:p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підстави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надання відповідної інформації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відомості про оплату послуг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FB7B23" w:rsidRPr="0026546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відомості про Державного кадастрового реєстратора, який прийняв заяву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кадастрі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FB7B23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Формування витягу з Державного земельного кадастру про обмеження у використанні земель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 визначеною формою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з посиланням на документи, на </w:t>
            </w:r>
            <w:r w:rsidRPr="002549FC">
              <w:rPr>
                <w:rFonts w:ascii="Times New Roman" w:hAnsi="Times New Roman"/>
                <w:shd w:val="clear" w:color="auto" w:fill="FFFFFF"/>
              </w:rPr>
              <w:lastRenderedPageBreak/>
              <w:t>підставі яких відомості про обмеження у використанні земель внесені до Державного земельного кадастру,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за допомогою програмного забезпечення Державного земельного кадастру</w:t>
            </w:r>
          </w:p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 відмову у наданні відомостей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Хмельницькій області</w:t>
            </w:r>
          </w:p>
        </w:tc>
      </w:tr>
      <w:tr w:rsidR="00FB7B23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B23" w:rsidRPr="002549FC" w:rsidRDefault="00FB7B23" w:rsidP="00364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Надсилання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>итяг</w:t>
            </w:r>
            <w:r w:rsidRPr="002549FC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 з Державного земельного кадастру про обмеження у використанні земель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або повідомлення про відмову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 xml:space="preserve">у наданні відомостей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                    </w:t>
            </w:r>
            <w:r w:rsidRPr="002549FC">
              <w:rPr>
                <w:rFonts w:ascii="Times New Roman" w:eastAsia="Times New Roman" w:hAnsi="Times New Roman"/>
                <w:lang w:eastAsia="ru-RU"/>
              </w:rPr>
              <w:t>з Державного земельного кадастру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заявник</w:t>
            </w:r>
            <w:r w:rsidRPr="00D726DC">
              <w:rPr>
                <w:rFonts w:ascii="Times New Roman" w:hAnsi="Times New Roman" w:cstheme="minorHAnsi"/>
                <w:spacing w:val="-6"/>
                <w:shd w:val="clear" w:color="auto" w:fill="FFFFFF"/>
              </w:rPr>
              <w:t>ові</w:t>
            </w:r>
            <w:r>
              <w:rPr>
                <w:rFonts w:ascii="Times New Roman" w:hAnsi="Times New Roman" w:cstheme="minorHAnsi"/>
                <w:spacing w:val="-6"/>
                <w:shd w:val="clear" w:color="auto" w:fill="FFFFFF"/>
                <w:lang w:val="uk-UA"/>
              </w:rPr>
              <w:t xml:space="preserve"> </w:t>
            </w:r>
            <w:r w:rsidRPr="00D726DC">
              <w:rPr>
                <w:rFonts w:ascii="Times New Roman" w:hAnsi="Times New Roman" w:cstheme="minorHAnsi"/>
                <w:spacing w:val="-6"/>
                <w:shd w:val="clear" w:color="auto" w:fill="FFFFFF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електронній формі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на вказану у зверненні адресу електронної пошти або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використанням Єдиного державного вебпорталу електронних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сторінку Держгеокадастру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B23" w:rsidRPr="002549FC" w:rsidRDefault="00FB7B23" w:rsidP="00364C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B23" w:rsidRDefault="00FB7B23" w:rsidP="00364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FB7B23" w:rsidRPr="002549FC" w:rsidRDefault="00FB7B23" w:rsidP="00364C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FB7B23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 xml:space="preserve">За бажанням заявника передає витяг з Державного земельного кадастру про обмеження </w:t>
            </w:r>
            <w:r>
              <w:rPr>
                <w:rFonts w:ascii="Times New Roman" w:hAnsi="Times New Roman"/>
                <w:lang w:val="uk-UA" w:eastAsia="ru-RU"/>
              </w:rPr>
              <w:t xml:space="preserve">                       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у використанні земель </w:t>
            </w:r>
            <w:r>
              <w:rPr>
                <w:rFonts w:ascii="Times New Roman" w:hAnsi="Times New Roman"/>
                <w:lang w:val="uk-UA" w:eastAsia="ru-RU"/>
              </w:rPr>
              <w:t xml:space="preserve">                                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або повідомлення про відмову </w:t>
            </w:r>
            <w:r>
              <w:rPr>
                <w:rFonts w:ascii="Times New Roman" w:hAnsi="Times New Roman"/>
                <w:lang w:val="uk-UA" w:eastAsia="ru-RU"/>
              </w:rPr>
              <w:t xml:space="preserve">                   у наданні відомостей </w:t>
            </w:r>
            <w:r w:rsidRPr="002549FC">
              <w:rPr>
                <w:rFonts w:ascii="Times New Roman" w:hAnsi="Times New Roman"/>
                <w:lang w:val="uk-UA" w:eastAsia="ru-RU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ліста відповідного структурного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FB7B23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витяг з Державного 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мельного кадастру про обмеження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використанні земель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або повідомлення п</w:t>
            </w:r>
            <w:r>
              <w:rPr>
                <w:rFonts w:ascii="Times New Roman" w:eastAsia="Times New Roman" w:hAnsi="Times New Roman"/>
                <w:lang w:val="uk-UA"/>
              </w:rPr>
              <w:t xml:space="preserve">ро відмову                     у наданні відомостей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FB7B23" w:rsidRPr="002549FC" w:rsidTr="00364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613B1C" w:rsidRDefault="00FB7B23" w:rsidP="00364C9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eastAsia="Times New Roman" w:hAnsi="Times New Roman"/>
                <w:lang w:val="uk-UA"/>
              </w:rPr>
              <w:t>Видача замовнику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витягу                      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з Дер</w:t>
            </w:r>
            <w:r>
              <w:rPr>
                <w:rFonts w:ascii="Times New Roman" w:eastAsia="Times New Roman" w:hAnsi="Times New Roman"/>
                <w:lang w:val="uk-UA"/>
              </w:rPr>
              <w:t xml:space="preserve">жавного земельного кадастру про обмеження </w:t>
            </w:r>
            <w:r w:rsidRPr="002549FC">
              <w:rPr>
                <w:rFonts w:ascii="Times New Roman" w:eastAsia="Times New Roman" w:hAnsi="Times New Roman"/>
                <w:lang w:val="uk-UA"/>
              </w:rPr>
              <w:t>у використанні земель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у паперовій формі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                          у наданні відомостей </w:t>
            </w:r>
            <w:r w:rsidRPr="002549FC">
              <w:rPr>
                <w:rFonts w:ascii="Times New Roman" w:eastAsia="Times New Roman" w:hAnsi="Times New Roman"/>
                <w:lang w:val="uk-UA"/>
              </w:rPr>
              <w:t>з Державного земельного кадастру</w:t>
            </w:r>
            <w:r w:rsidRPr="002549FC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паперовій формі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FB7B23" w:rsidRPr="002549FC" w:rsidRDefault="00FB7B23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в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паперовому вигляді підписується заявником під час видачі йому витя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гу або повідомлення про відмову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у наданні відомостей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з Державного земельного кадастру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звернення заявника після отримання витягу</w:t>
            </w:r>
          </w:p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обмеження </w:t>
            </w:r>
          </w:p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використанні земель </w:t>
            </w:r>
          </w:p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549FC">
              <w:rPr>
                <w:rFonts w:ascii="Times New Roman" w:hAnsi="Times New Roman"/>
                <w:shd w:val="clear" w:color="auto" w:fill="FFFFFF"/>
              </w:rPr>
              <w:t xml:space="preserve">з посиланням на документи, на підставі яких відомості про обмеження </w:t>
            </w:r>
          </w:p>
          <w:p w:rsidR="00FB7B23" w:rsidRDefault="00FB7B23" w:rsidP="00364C9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hAnsi="Times New Roman"/>
                <w:shd w:val="clear" w:color="auto" w:fill="FFFFFF"/>
              </w:rPr>
              <w:t>у використанні земель внесені до Державного земельного кадастру,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</w:p>
          <w:p w:rsidR="00FB7B23" w:rsidRPr="002549FC" w:rsidRDefault="00FB7B23" w:rsidP="0036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FB7B23" w:rsidRPr="002549FC" w:rsidTr="00364C98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7B23" w:rsidRPr="002549FC" w:rsidRDefault="00FB7B23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Загальна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кількість днів надання послуги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7B23" w:rsidRPr="002549FC" w:rsidRDefault="00FB7B23" w:rsidP="00364C9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  <w:tr w:rsidR="00FB7B23" w:rsidRPr="002549FC" w:rsidTr="00364C98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7B23" w:rsidRPr="002549FC" w:rsidRDefault="00FB7B23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(передбачена законодавством)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7B23" w:rsidRPr="002549FC" w:rsidRDefault="00FB7B23" w:rsidP="00364C9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</w:tbl>
    <w:p w:rsidR="00FB7B23" w:rsidRPr="002549FC" w:rsidRDefault="00FB7B23" w:rsidP="00FB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B7B23" w:rsidRPr="002549FC" w:rsidRDefault="00FB7B23" w:rsidP="00FB7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6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Примітка.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або бездіяльність посадової особи </w:t>
      </w:r>
      <w:r w:rsidRPr="005B5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</w:t>
      </w:r>
      <w:r w:rsidRPr="005B58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254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порядку, встановленому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7B23" w:rsidRPr="002549FC" w:rsidRDefault="00FB7B23" w:rsidP="00FB7B23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>Р</w:t>
      </w:r>
      <w:r w:rsidRPr="002549FC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 xml:space="preserve">до </w:t>
      </w:r>
      <w:r>
        <w:t>Головного управління</w:t>
      </w:r>
      <w:r w:rsidRPr="002549FC">
        <w:t xml:space="preserve"> Держгеокадастру</w:t>
      </w:r>
      <w:r>
        <w:rPr>
          <w:lang w:val="uk-UA"/>
        </w:rPr>
        <w:t xml:space="preserve"> у Хмельницькій області</w:t>
      </w:r>
      <w:r w:rsidRPr="002549FC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2549FC">
        <w:rPr>
          <w:color w:val="000000"/>
          <w:lang w:val="uk-UA"/>
        </w:rPr>
        <w:t xml:space="preserve">а </w:t>
      </w:r>
      <w:r w:rsidRPr="002549FC">
        <w:rPr>
          <w:color w:val="000000"/>
        </w:rPr>
        <w:t>та</w:t>
      </w:r>
      <w:r w:rsidRPr="002549FC">
        <w:rPr>
          <w:color w:val="000000"/>
          <w:lang w:val="uk-UA"/>
        </w:rPr>
        <w:t>кож</w:t>
      </w:r>
      <w:r w:rsidRPr="002549FC">
        <w:rPr>
          <w:color w:val="000000"/>
        </w:rPr>
        <w:t xml:space="preserve"> до </w:t>
      </w:r>
      <w:r w:rsidRPr="002549FC">
        <w:t>Держгеокадастру</w:t>
      </w:r>
      <w:r w:rsidRPr="002549FC">
        <w:rPr>
          <w:color w:val="000000"/>
        </w:rPr>
        <w:t xml:space="preserve"> у порядку, встановленому Кабінетом Міністрів України;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>до суду в порядку, встановленому </w:t>
      </w:r>
      <w:hyperlink r:id="rId5" w:tgtFrame="_blank" w:history="1">
        <w:r w:rsidRPr="002549FC">
          <w:rPr>
            <w:rStyle w:val="a3"/>
          </w:rPr>
          <w:t>Кодексом адміністративного судочинства України</w:t>
        </w:r>
      </w:hyperlink>
      <w:r w:rsidRPr="002549FC">
        <w:t>.</w:t>
      </w:r>
    </w:p>
    <w:p w:rsidR="00FB7B23" w:rsidRPr="00A56FAE" w:rsidRDefault="00FB7B23" w:rsidP="00FB7B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7B23" w:rsidRPr="0042580D" w:rsidRDefault="00FB7B23" w:rsidP="00FB7B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 – погоджує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– затверджує.</w:t>
      </w:r>
      <w:r w:rsidRPr="002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3096C" w:rsidRDefault="00F3096C">
      <w:bookmarkStart w:id="0" w:name="_GoBack"/>
      <w:bookmarkEnd w:id="0"/>
    </w:p>
    <w:sectPr w:rsidR="00F3096C" w:rsidSect="00EE6B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567" w:bottom="964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FB7B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FB7B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FB7B2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FB7B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29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5ADC" w:rsidRPr="00EE6BCB" w:rsidRDefault="00FB7B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B7B23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EE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5ADC" w:rsidRDefault="00FB7B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C" w:rsidRDefault="00FB7B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23"/>
    <w:rsid w:val="00F3096C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B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7B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B23"/>
  </w:style>
  <w:style w:type="paragraph" w:styleId="a6">
    <w:name w:val="footer"/>
    <w:basedOn w:val="a"/>
    <w:link w:val="a7"/>
    <w:uiPriority w:val="99"/>
    <w:unhideWhenUsed/>
    <w:rsid w:val="00FB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B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7B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B23"/>
  </w:style>
  <w:style w:type="paragraph" w:styleId="a6">
    <w:name w:val="footer"/>
    <w:basedOn w:val="a"/>
    <w:link w:val="a7"/>
    <w:uiPriority w:val="99"/>
    <w:unhideWhenUsed/>
    <w:rsid w:val="00FB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zakon.rada.gov.ua/laws/show/2747-15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2023-08-30T07:59:00Z</dcterms:created>
  <dcterms:modified xsi:type="dcterms:W3CDTF">2023-08-30T08:00:00Z</dcterms:modified>
</cp:coreProperties>
</file>