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13" w:rsidRPr="00D14593" w:rsidRDefault="004F6213" w:rsidP="004F6213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  <w:r w:rsidRPr="00D14593">
        <w:rPr>
          <w:rStyle w:val="a4"/>
          <w:rFonts w:ascii="Times New Roman" w:hAnsi="Times New Roman"/>
          <w:bCs/>
          <w:sz w:val="28"/>
          <w:szCs w:val="28"/>
        </w:rPr>
        <w:t>ІНФОРМАЦІЙНА КАРТ</w:t>
      </w:r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К</w:t>
      </w:r>
      <w:r w:rsidRPr="00D14593">
        <w:rPr>
          <w:rStyle w:val="a4"/>
          <w:rFonts w:ascii="Times New Roman" w:hAnsi="Times New Roman"/>
          <w:bCs/>
          <w:sz w:val="28"/>
          <w:szCs w:val="28"/>
        </w:rPr>
        <w:t>А</w:t>
      </w:r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gramStart"/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АДМ</w:t>
      </w:r>
      <w:proofErr w:type="gramEnd"/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ІНІСТРАТИВНОЇ ПОСЛУГИ</w:t>
      </w:r>
    </w:p>
    <w:p w:rsidR="004F6213" w:rsidRPr="00D14593" w:rsidRDefault="004F6213" w:rsidP="004F6213">
      <w:pPr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8"/>
          <w:szCs w:val="28"/>
          <w:lang w:val="uk-UA" w:eastAsia="ru-RU"/>
        </w:rPr>
      </w:pPr>
    </w:p>
    <w:p w:rsidR="004F6213" w:rsidRPr="00D14593" w:rsidRDefault="004F6213" w:rsidP="004F6213">
      <w:pPr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pacing w:val="-3"/>
          <w:sz w:val="28"/>
          <w:szCs w:val="28"/>
          <w:lang w:val="uk-UA" w:eastAsia="ru-RU"/>
        </w:rPr>
        <w:t>Переведення об</w:t>
      </w:r>
      <w:r w:rsidRPr="00D14593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>’</w:t>
      </w:r>
      <w:proofErr w:type="spellStart"/>
      <w:r w:rsidRPr="00D14593">
        <w:rPr>
          <w:rFonts w:ascii="Times New Roman" w:eastAsia="Times New Roman" w:hAnsi="Times New Roman"/>
          <w:b/>
          <w:spacing w:val="-3"/>
          <w:sz w:val="28"/>
          <w:szCs w:val="28"/>
          <w:lang w:val="uk-UA" w:eastAsia="ru-RU"/>
        </w:rPr>
        <w:t>єкта</w:t>
      </w:r>
      <w:proofErr w:type="spellEnd"/>
      <w:r w:rsidRPr="00D14593">
        <w:rPr>
          <w:rFonts w:ascii="Times New Roman" w:eastAsia="Times New Roman" w:hAnsi="Times New Roman"/>
          <w:b/>
          <w:spacing w:val="-3"/>
          <w:sz w:val="28"/>
          <w:szCs w:val="28"/>
          <w:lang w:val="uk-UA" w:eastAsia="ru-RU"/>
        </w:rPr>
        <w:t xml:space="preserve"> нерухомого майна з житлового в нежитловий фонд</w:t>
      </w:r>
    </w:p>
    <w:p w:rsidR="004F6213" w:rsidRPr="009E6384" w:rsidRDefault="004F6213" w:rsidP="004F6213">
      <w:pPr>
        <w:spacing w:after="0" w:line="240" w:lineRule="auto"/>
        <w:jc w:val="center"/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</w:pPr>
      <w:r w:rsidRPr="009E6384"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  <w:t>(назва адміністративної послуги)</w:t>
      </w:r>
    </w:p>
    <w:p w:rsidR="004F6213" w:rsidRPr="00D14593" w:rsidRDefault="004F6213" w:rsidP="004F6213">
      <w:pPr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364"/>
        <w:gridCol w:w="6815"/>
      </w:tblGrid>
      <w:tr w:rsidR="004F6213" w:rsidRPr="009E55F4" w:rsidTr="00AA3121">
        <w:tc>
          <w:tcPr>
            <w:tcW w:w="392" w:type="dxa"/>
            <w:shd w:val="clear" w:color="auto" w:fill="auto"/>
          </w:tcPr>
          <w:p w:rsidR="004F6213" w:rsidRPr="009E55F4" w:rsidRDefault="004F6213" w:rsidP="00AA3121">
            <w:pPr>
              <w:spacing w:after="0" w:line="24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4F6213" w:rsidRPr="009E55F4" w:rsidRDefault="004F6213" w:rsidP="00AA3121">
            <w:pPr>
              <w:spacing w:after="0" w:line="24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  <w:t>Інформація про ЦНАП (місце подання документів та отримання результату послуги)</w:t>
            </w:r>
          </w:p>
        </w:tc>
        <w:tc>
          <w:tcPr>
            <w:tcW w:w="7052" w:type="dxa"/>
            <w:shd w:val="clear" w:color="auto" w:fill="auto"/>
          </w:tcPr>
          <w:p w:rsidR="004F6213" w:rsidRPr="009E55F4" w:rsidRDefault="004F6213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 xml:space="preserve">Відділ «Центр надання адміністративних послуг»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Новоушицької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 xml:space="preserve"> територіальної громади</w:t>
            </w:r>
          </w:p>
          <w:p w:rsidR="004F6213" w:rsidRPr="009E55F4" w:rsidRDefault="004F6213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Адреса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: вул. Подільська буд.12,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смт</w:t>
            </w:r>
            <w:proofErr w:type="spellEnd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. Нова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Ушиця</w:t>
            </w:r>
            <w:proofErr w:type="spellEnd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Новоушицького</w:t>
            </w:r>
            <w:proofErr w:type="spellEnd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району Хмельницької області, 32600</w:t>
            </w:r>
          </w:p>
          <w:p w:rsidR="004F6213" w:rsidRPr="009E55F4" w:rsidRDefault="004F6213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Тел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.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:</w:t>
            </w:r>
            <w:r w:rsidRPr="009E55F4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  <w:t xml:space="preserve"> 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(03847) 3-00-55</w:t>
            </w:r>
          </w:p>
          <w:p w:rsidR="004F6213" w:rsidRPr="009E55F4" w:rsidRDefault="004F6213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Вебсайт: 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http://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val="en-US" w:eastAsia="uk-UA"/>
              </w:rPr>
              <w:t>www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.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http://novagromada.gov.ua/</w:t>
            </w:r>
          </w:p>
          <w:p w:rsidR="004F6213" w:rsidRPr="009E55F4" w:rsidRDefault="004F6213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cnap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_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nu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_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otg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@ukr.net</w:t>
            </w:r>
          </w:p>
          <w:p w:rsidR="004F6213" w:rsidRPr="009E55F4" w:rsidRDefault="004F6213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Режим роботи ЦНАП:</w:t>
            </w:r>
          </w:p>
          <w:p w:rsidR="004F6213" w:rsidRPr="009E55F4" w:rsidRDefault="004F6213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Понеділок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17.00, </w:t>
            </w:r>
          </w:p>
          <w:p w:rsidR="004F6213" w:rsidRPr="009E55F4" w:rsidRDefault="004F6213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вівторок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, середа,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п’ятниця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16.00, </w:t>
            </w:r>
          </w:p>
          <w:p w:rsidR="004F6213" w:rsidRPr="009E55F4" w:rsidRDefault="004F6213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четвер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20.00, </w:t>
            </w:r>
          </w:p>
          <w:p w:rsidR="004F6213" w:rsidRPr="009E55F4" w:rsidRDefault="004F6213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gram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без перерви</w:t>
            </w:r>
            <w:proofErr w:type="gram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обід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</w:t>
            </w:r>
          </w:p>
          <w:p w:rsidR="004F6213" w:rsidRPr="009E55F4" w:rsidRDefault="004F6213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вихідний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субота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неділя</w:t>
            </w:r>
            <w:proofErr w:type="spellEnd"/>
          </w:p>
        </w:tc>
      </w:tr>
      <w:tr w:rsidR="004F6213" w:rsidRPr="009E55F4" w:rsidTr="00AA3121">
        <w:tc>
          <w:tcPr>
            <w:tcW w:w="392" w:type="dxa"/>
            <w:shd w:val="clear" w:color="auto" w:fill="auto"/>
          </w:tcPr>
          <w:p w:rsidR="004F6213" w:rsidRPr="009E55F4" w:rsidRDefault="004F6213" w:rsidP="00AA3121">
            <w:pPr>
              <w:spacing w:after="0" w:line="24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4F6213" w:rsidRPr="009E55F4" w:rsidRDefault="004F6213" w:rsidP="00AA3121">
            <w:pPr>
              <w:spacing w:after="0" w:line="24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  <w:t>Перелік документів, необхідних для надання послуги та вимоги до них</w:t>
            </w:r>
          </w:p>
        </w:tc>
        <w:tc>
          <w:tcPr>
            <w:tcW w:w="7052" w:type="dxa"/>
            <w:shd w:val="clear" w:color="auto" w:fill="auto"/>
          </w:tcPr>
          <w:p w:rsidR="004F6213" w:rsidRPr="009E55F4" w:rsidRDefault="004F6213" w:rsidP="00AA31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uk-UA" w:eastAsia="ru-RU"/>
              </w:rPr>
              <w:t>Заява</w:t>
            </w:r>
          </w:p>
          <w:p w:rsidR="004F6213" w:rsidRPr="009E55F4" w:rsidRDefault="004F6213" w:rsidP="00AA31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uk-UA" w:eastAsia="ru-RU"/>
              </w:rPr>
              <w:t>Документ, що посвідчує право власності</w:t>
            </w:r>
            <w:r w:rsidRPr="009E55F4"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  <w:t xml:space="preserve"> на об’єкт нерухомого майна до його реконструкції (крім випадків, коли право власності на такий об’єкт вже зареєстровано в Державному реєстрі прав);</w:t>
            </w:r>
          </w:p>
          <w:p w:rsidR="004F6213" w:rsidRPr="009E55F4" w:rsidRDefault="004F6213" w:rsidP="00AA31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uk-UA" w:eastAsia="ru-RU"/>
              </w:rPr>
              <w:t>Технічний паспорт на об’єкт нерухомого майна</w:t>
            </w:r>
          </w:p>
          <w:p w:rsidR="004F6213" w:rsidRPr="009E55F4" w:rsidRDefault="004F6213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  <w:t>За потреби, додатково:</w:t>
            </w:r>
          </w:p>
          <w:p w:rsidR="004F6213" w:rsidRPr="009E55F4" w:rsidRDefault="004F6213" w:rsidP="00AA31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uk-UA" w:eastAsia="ru-RU"/>
              </w:rPr>
              <w:t>Документ, що засвідчує прийняття в експлуатацію</w:t>
            </w:r>
            <w:r w:rsidRPr="009E55F4"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  <w:t xml:space="preserve"> закінченого будівництвом об’єкта / Декларація про готовність об’єкта до експлуатації (копія).</w:t>
            </w:r>
          </w:p>
        </w:tc>
      </w:tr>
      <w:tr w:rsidR="004F6213" w:rsidRPr="009E55F4" w:rsidTr="00AA3121">
        <w:tc>
          <w:tcPr>
            <w:tcW w:w="392" w:type="dxa"/>
            <w:shd w:val="clear" w:color="auto" w:fill="auto"/>
          </w:tcPr>
          <w:p w:rsidR="004F6213" w:rsidRPr="009E55F4" w:rsidRDefault="004F6213" w:rsidP="00AA3121">
            <w:pPr>
              <w:spacing w:after="0" w:line="24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4F6213" w:rsidRPr="009E55F4" w:rsidRDefault="004F6213" w:rsidP="00AA3121">
            <w:pPr>
              <w:spacing w:after="0" w:line="24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  <w:t>Оплата</w:t>
            </w:r>
          </w:p>
        </w:tc>
        <w:tc>
          <w:tcPr>
            <w:tcW w:w="7052" w:type="dxa"/>
            <w:shd w:val="clear" w:color="auto" w:fill="auto"/>
          </w:tcPr>
          <w:p w:rsidR="004F6213" w:rsidRPr="009E55F4" w:rsidRDefault="004F6213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  <w:t xml:space="preserve">Безоплатно </w:t>
            </w:r>
          </w:p>
        </w:tc>
      </w:tr>
      <w:tr w:rsidR="004F6213" w:rsidRPr="009E55F4" w:rsidTr="00AA3121">
        <w:tc>
          <w:tcPr>
            <w:tcW w:w="392" w:type="dxa"/>
            <w:shd w:val="clear" w:color="auto" w:fill="auto"/>
          </w:tcPr>
          <w:p w:rsidR="004F6213" w:rsidRPr="009E55F4" w:rsidRDefault="004F6213" w:rsidP="00AA3121">
            <w:pPr>
              <w:spacing w:after="0" w:line="24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4F6213" w:rsidRPr="009E55F4" w:rsidRDefault="004F6213" w:rsidP="00AA3121">
            <w:pPr>
              <w:spacing w:after="0" w:line="24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  <w:t>Результат надання послуги</w:t>
            </w:r>
          </w:p>
        </w:tc>
        <w:tc>
          <w:tcPr>
            <w:tcW w:w="7052" w:type="dxa"/>
            <w:shd w:val="clear" w:color="auto" w:fill="auto"/>
          </w:tcPr>
          <w:p w:rsidR="004F6213" w:rsidRPr="009E55F4" w:rsidRDefault="004F6213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  <w:t xml:space="preserve">Рішення про переведення житлового будинку або житлового приміщення у нежитлові </w:t>
            </w:r>
          </w:p>
        </w:tc>
      </w:tr>
      <w:tr w:rsidR="004F6213" w:rsidRPr="009E55F4" w:rsidTr="00AA3121">
        <w:tc>
          <w:tcPr>
            <w:tcW w:w="392" w:type="dxa"/>
            <w:shd w:val="clear" w:color="auto" w:fill="auto"/>
          </w:tcPr>
          <w:p w:rsidR="004F6213" w:rsidRPr="009E55F4" w:rsidRDefault="004F6213" w:rsidP="00AA3121">
            <w:pPr>
              <w:spacing w:after="0" w:line="24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4F6213" w:rsidRPr="009E55F4" w:rsidRDefault="004F6213" w:rsidP="00AA3121">
            <w:pPr>
              <w:spacing w:after="0" w:line="24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  <w:t>Строк надання послуги</w:t>
            </w:r>
          </w:p>
        </w:tc>
        <w:tc>
          <w:tcPr>
            <w:tcW w:w="7052" w:type="dxa"/>
            <w:shd w:val="clear" w:color="auto" w:fill="auto"/>
          </w:tcPr>
          <w:p w:rsidR="004F6213" w:rsidRPr="009E55F4" w:rsidRDefault="004F6213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  <w:t>До 30 днів</w:t>
            </w:r>
          </w:p>
        </w:tc>
      </w:tr>
      <w:tr w:rsidR="004F6213" w:rsidRPr="009E55F4" w:rsidTr="00AA3121">
        <w:tc>
          <w:tcPr>
            <w:tcW w:w="392" w:type="dxa"/>
            <w:shd w:val="clear" w:color="auto" w:fill="auto"/>
          </w:tcPr>
          <w:p w:rsidR="004F6213" w:rsidRPr="009E55F4" w:rsidRDefault="004F6213" w:rsidP="00AA3121">
            <w:pPr>
              <w:spacing w:after="0" w:line="24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2410" w:type="dxa"/>
            <w:shd w:val="clear" w:color="auto" w:fill="auto"/>
          </w:tcPr>
          <w:p w:rsidR="004F6213" w:rsidRPr="009E55F4" w:rsidRDefault="004F6213" w:rsidP="00AA3121">
            <w:pPr>
              <w:spacing w:after="0" w:line="24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  <w:t>Спосіб отримання відповіді (результату)</w:t>
            </w:r>
          </w:p>
        </w:tc>
        <w:tc>
          <w:tcPr>
            <w:tcW w:w="7052" w:type="dxa"/>
            <w:shd w:val="clear" w:color="auto" w:fill="auto"/>
          </w:tcPr>
          <w:p w:rsidR="004F6213" w:rsidRPr="009E55F4" w:rsidRDefault="004F6213" w:rsidP="00AA31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Особисто або через уповноважену особу в центрі надання адміністративних послуг</w:t>
            </w:r>
            <w:r w:rsidRPr="009E55F4"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  <w:t>.</w:t>
            </w:r>
          </w:p>
          <w:p w:rsidR="004F6213" w:rsidRPr="009E55F4" w:rsidRDefault="004F6213" w:rsidP="00AA31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  <w:t>Поштою.</w:t>
            </w:r>
          </w:p>
        </w:tc>
      </w:tr>
      <w:tr w:rsidR="004F6213" w:rsidRPr="009E55F4" w:rsidTr="00AA3121">
        <w:tc>
          <w:tcPr>
            <w:tcW w:w="392" w:type="dxa"/>
            <w:shd w:val="clear" w:color="auto" w:fill="auto"/>
          </w:tcPr>
          <w:p w:rsidR="004F6213" w:rsidRPr="009E55F4" w:rsidRDefault="004F6213" w:rsidP="00AA3121">
            <w:pPr>
              <w:spacing w:after="0" w:line="24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2410" w:type="dxa"/>
            <w:shd w:val="clear" w:color="auto" w:fill="auto"/>
          </w:tcPr>
          <w:p w:rsidR="004F6213" w:rsidRPr="009E55F4" w:rsidRDefault="004F6213" w:rsidP="00AA3121">
            <w:pPr>
              <w:spacing w:after="0" w:line="24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  <w:t>Акти законодавства щодо надання послуги</w:t>
            </w:r>
          </w:p>
        </w:tc>
        <w:tc>
          <w:tcPr>
            <w:tcW w:w="7052" w:type="dxa"/>
            <w:shd w:val="clear" w:color="auto" w:fill="auto"/>
          </w:tcPr>
          <w:p w:rsidR="004F6213" w:rsidRPr="009E55F4" w:rsidRDefault="004F6213" w:rsidP="00AA31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  <w:t>Житловий кодекс Української РСР (ст. 7, 8);</w:t>
            </w:r>
          </w:p>
          <w:p w:rsidR="004F6213" w:rsidRPr="009E55F4" w:rsidRDefault="004F6213" w:rsidP="00AA31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  <w:t>Закон України «Про державну реєстрацію речових прав на нерухоме майно та їх обтяжень» (ст. 4, 5);</w:t>
            </w:r>
          </w:p>
          <w:p w:rsidR="004F6213" w:rsidRPr="009E55F4" w:rsidRDefault="004F6213" w:rsidP="00AA31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  <w:t>Порядок державної реєстрації речових прав на нерухоме майно та їх обтяжень, затверджений Постановою Кабінету Міністрів України від 15.12.2015 р. № 1127.</w:t>
            </w:r>
          </w:p>
        </w:tc>
      </w:tr>
    </w:tbl>
    <w:p w:rsidR="004F6213" w:rsidRPr="00D14593" w:rsidRDefault="004F6213" w:rsidP="004F6213">
      <w:pPr>
        <w:spacing w:after="0" w:line="240" w:lineRule="auto"/>
        <w:rPr>
          <w:rFonts w:ascii="Times New Roman" w:eastAsia="Times New Roman" w:hAnsi="Times New Roman"/>
          <w:spacing w:val="-3"/>
          <w:lang w:val="uk-UA" w:eastAsia="ru-RU"/>
        </w:rPr>
      </w:pPr>
    </w:p>
    <w:p w:rsidR="0092199C" w:rsidRPr="00462FD1" w:rsidRDefault="0092199C" w:rsidP="004F6213">
      <w:pPr>
        <w:rPr>
          <w:lang w:val="uk-UA"/>
        </w:rPr>
      </w:pPr>
      <w:bookmarkStart w:id="0" w:name="_GoBack"/>
      <w:bookmarkEnd w:id="0"/>
    </w:p>
    <w:sectPr w:rsidR="0092199C" w:rsidRPr="00462FD1" w:rsidSect="001359F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DD" w:rsidRDefault="00331BDD" w:rsidP="00331BDD">
      <w:pPr>
        <w:spacing w:after="0" w:line="240" w:lineRule="auto"/>
      </w:pPr>
      <w:r>
        <w:separator/>
      </w:r>
    </w:p>
  </w:endnote>
  <w:end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DD" w:rsidRDefault="00331BDD" w:rsidP="00331BDD">
      <w:pPr>
        <w:spacing w:after="0" w:line="240" w:lineRule="auto"/>
      </w:pPr>
      <w:r>
        <w:separator/>
      </w:r>
    </w:p>
  </w:footnote>
  <w:foot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ADB"/>
    <w:multiLevelType w:val="hybridMultilevel"/>
    <w:tmpl w:val="153E50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743FB"/>
    <w:multiLevelType w:val="hybridMultilevel"/>
    <w:tmpl w:val="BD04C8D8"/>
    <w:lvl w:ilvl="0" w:tplc="D14CC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801D8C"/>
    <w:multiLevelType w:val="multilevel"/>
    <w:tmpl w:val="68EEFAD0"/>
    <w:styleLink w:val="WWNum7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36C5666E"/>
    <w:multiLevelType w:val="hybridMultilevel"/>
    <w:tmpl w:val="97A6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C3158"/>
    <w:multiLevelType w:val="hybridMultilevel"/>
    <w:tmpl w:val="361AFF28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C0669"/>
    <w:multiLevelType w:val="hybridMultilevel"/>
    <w:tmpl w:val="341A1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E0B22"/>
    <w:multiLevelType w:val="hybridMultilevel"/>
    <w:tmpl w:val="A62A1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769A5"/>
    <w:multiLevelType w:val="hybridMultilevel"/>
    <w:tmpl w:val="361ACFAE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E43E1"/>
    <w:multiLevelType w:val="hybridMultilevel"/>
    <w:tmpl w:val="94DE9582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11323"/>
    <w:multiLevelType w:val="hybridMultilevel"/>
    <w:tmpl w:val="A91AB3E0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04EA9"/>
    <w:multiLevelType w:val="hybridMultilevel"/>
    <w:tmpl w:val="C2364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A2402"/>
    <w:multiLevelType w:val="multilevel"/>
    <w:tmpl w:val="36749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23"/>
    <w:rsid w:val="000C4623"/>
    <w:rsid w:val="00106036"/>
    <w:rsid w:val="001359FB"/>
    <w:rsid w:val="001F1270"/>
    <w:rsid w:val="00240D90"/>
    <w:rsid w:val="00241BA8"/>
    <w:rsid w:val="00331BDD"/>
    <w:rsid w:val="0039479C"/>
    <w:rsid w:val="003F18FD"/>
    <w:rsid w:val="003F2C86"/>
    <w:rsid w:val="00462FD1"/>
    <w:rsid w:val="004A1CF9"/>
    <w:rsid w:val="004C6453"/>
    <w:rsid w:val="004F6213"/>
    <w:rsid w:val="00631092"/>
    <w:rsid w:val="00691FBF"/>
    <w:rsid w:val="006A0B0F"/>
    <w:rsid w:val="00767F55"/>
    <w:rsid w:val="007D2CED"/>
    <w:rsid w:val="007F1579"/>
    <w:rsid w:val="008C4135"/>
    <w:rsid w:val="0092199C"/>
    <w:rsid w:val="00977F33"/>
    <w:rsid w:val="009A05CD"/>
    <w:rsid w:val="009B5DFA"/>
    <w:rsid w:val="00A36DD5"/>
    <w:rsid w:val="00A444FF"/>
    <w:rsid w:val="00A54E80"/>
    <w:rsid w:val="00A660F9"/>
    <w:rsid w:val="00A96E5B"/>
    <w:rsid w:val="00AE3F8D"/>
    <w:rsid w:val="00B334B7"/>
    <w:rsid w:val="00C04C46"/>
    <w:rsid w:val="00C67259"/>
    <w:rsid w:val="00D05313"/>
    <w:rsid w:val="00D23858"/>
    <w:rsid w:val="00D52BBA"/>
    <w:rsid w:val="00DE6558"/>
    <w:rsid w:val="00DF1FE7"/>
    <w:rsid w:val="00E0396C"/>
    <w:rsid w:val="00E15EFE"/>
    <w:rsid w:val="00ED6631"/>
    <w:rsid w:val="00EE123C"/>
    <w:rsid w:val="00EE2220"/>
    <w:rsid w:val="00EF2C01"/>
    <w:rsid w:val="00F16ECF"/>
    <w:rsid w:val="00F3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9A05CD"/>
  </w:style>
  <w:style w:type="numbering" w:customStyle="1" w:styleId="WWNum78">
    <w:name w:val="WWNum78"/>
    <w:basedOn w:val="a2"/>
    <w:rsid w:val="004C6453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9A05CD"/>
  </w:style>
  <w:style w:type="numbering" w:customStyle="1" w:styleId="WWNum78">
    <w:name w:val="WWNum78"/>
    <w:basedOn w:val="a2"/>
    <w:rsid w:val="004C645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2021-07-21T18:04:00Z</dcterms:created>
  <dcterms:modified xsi:type="dcterms:W3CDTF">2021-07-21T18:04:00Z</dcterms:modified>
</cp:coreProperties>
</file>